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3D228" w14:textId="1658A685" w:rsidR="00204353" w:rsidRDefault="00AC058A" w:rsidP="00AC058A">
      <w:pPr>
        <w:jc w:val="center"/>
      </w:pPr>
      <w:r>
        <w:t>ADVANCED BIOLOGY:  THE ORIGIN OF SPECIES</w:t>
      </w:r>
    </w:p>
    <w:p w14:paraId="61F8F5B6" w14:textId="6775B53F" w:rsidR="00AC058A" w:rsidRDefault="00AC058A" w:rsidP="00AC058A">
      <w:pPr>
        <w:jc w:val="center"/>
      </w:pPr>
      <w:r>
        <w:t>(USE CHAPER 24 AS A RESOURCE)</w:t>
      </w:r>
    </w:p>
    <w:p w14:paraId="29B70F40" w14:textId="52E37A49" w:rsidR="00AC058A" w:rsidRDefault="00AC058A" w:rsidP="00AC058A">
      <w:r>
        <w:t>THE BIOLOGICAL SPECIES CONCEPT EMPHASIZES REPRODUCTIVE ISOLATION</w:t>
      </w:r>
    </w:p>
    <w:p w14:paraId="7BD72E6A" w14:textId="091C87EE" w:rsidR="00AC058A" w:rsidRDefault="00AC058A" w:rsidP="00AC058A"/>
    <w:p w14:paraId="26976CD6" w14:textId="0B3E0550" w:rsidR="00AC058A" w:rsidRDefault="00AC058A" w:rsidP="00AC058A">
      <w:pPr>
        <w:pStyle w:val="ListParagraph"/>
        <w:numPr>
          <w:ilvl w:val="0"/>
          <w:numId w:val="1"/>
        </w:numPr>
      </w:pPr>
      <w:r>
        <w:t xml:space="preserve"> The Biological Species Concept</w:t>
      </w:r>
    </w:p>
    <w:p w14:paraId="655E72B3" w14:textId="713F8057" w:rsidR="00AC058A" w:rsidRDefault="00AC058A" w:rsidP="00AC058A"/>
    <w:p w14:paraId="2C2B7C52" w14:textId="1B4D333A" w:rsidR="00AC058A" w:rsidRDefault="00AC058A" w:rsidP="00AC058A"/>
    <w:p w14:paraId="7BB2FEF3" w14:textId="1CEBAA0A" w:rsidR="00AC058A" w:rsidRDefault="00AC058A" w:rsidP="00AC058A"/>
    <w:p w14:paraId="17E6FB8E" w14:textId="4DD9A2F4" w:rsidR="00AC058A" w:rsidRDefault="00AC058A" w:rsidP="00AC058A">
      <w:pPr>
        <w:pStyle w:val="ListParagraph"/>
        <w:numPr>
          <w:ilvl w:val="0"/>
          <w:numId w:val="2"/>
        </w:numPr>
      </w:pPr>
      <w:r>
        <w:t xml:space="preserve"> Reproductive Isolation</w:t>
      </w:r>
    </w:p>
    <w:p w14:paraId="314D45C1" w14:textId="0EE30B4B" w:rsidR="00AC058A" w:rsidRDefault="00AC058A" w:rsidP="00AC058A"/>
    <w:p w14:paraId="3734EAED" w14:textId="04256629" w:rsidR="00AC058A" w:rsidRDefault="00AC058A" w:rsidP="00AC058A"/>
    <w:p w14:paraId="29CCE121" w14:textId="0E373119" w:rsidR="00AC058A" w:rsidRDefault="00AC058A" w:rsidP="00AC058A">
      <w:pPr>
        <w:pStyle w:val="ListParagraph"/>
        <w:numPr>
          <w:ilvl w:val="0"/>
          <w:numId w:val="3"/>
        </w:numPr>
      </w:pPr>
      <w:r>
        <w:t xml:space="preserve"> Hybrids</w:t>
      </w:r>
    </w:p>
    <w:p w14:paraId="76634A92" w14:textId="0BFE9B4A" w:rsidR="00AC058A" w:rsidRDefault="00AC058A" w:rsidP="00AC058A"/>
    <w:p w14:paraId="419813D0" w14:textId="023CF9AB" w:rsidR="00AC058A" w:rsidRDefault="00AC058A" w:rsidP="00AC058A"/>
    <w:p w14:paraId="7842C632" w14:textId="057C8637" w:rsidR="00AC058A" w:rsidRDefault="00AC058A" w:rsidP="00AC058A">
      <w:pPr>
        <w:pStyle w:val="ListParagraph"/>
        <w:numPr>
          <w:ilvl w:val="0"/>
          <w:numId w:val="3"/>
        </w:numPr>
      </w:pPr>
      <w:r>
        <w:t xml:space="preserve"> Prezygotic barriers</w:t>
      </w:r>
    </w:p>
    <w:p w14:paraId="15358C94" w14:textId="3AFA83C0" w:rsidR="00AC058A" w:rsidRDefault="00AC058A" w:rsidP="00AC058A"/>
    <w:p w14:paraId="379D2462" w14:textId="126727E6" w:rsidR="00AC058A" w:rsidRDefault="00AC058A" w:rsidP="00AC058A">
      <w:pPr>
        <w:pStyle w:val="ListParagraph"/>
        <w:numPr>
          <w:ilvl w:val="0"/>
          <w:numId w:val="4"/>
        </w:numPr>
      </w:pPr>
      <w:r>
        <w:t xml:space="preserve"> Habitat isolation</w:t>
      </w:r>
    </w:p>
    <w:p w14:paraId="1A7250F0" w14:textId="0788E4AD" w:rsidR="00AC058A" w:rsidRDefault="00AC058A" w:rsidP="00AC058A"/>
    <w:p w14:paraId="29B98509" w14:textId="52F643BE" w:rsidR="00AC058A" w:rsidRDefault="00AC058A" w:rsidP="00AC058A">
      <w:pPr>
        <w:pStyle w:val="ListParagraph"/>
        <w:numPr>
          <w:ilvl w:val="0"/>
          <w:numId w:val="4"/>
        </w:numPr>
      </w:pPr>
      <w:r>
        <w:t xml:space="preserve"> Temporal isolation</w:t>
      </w:r>
    </w:p>
    <w:p w14:paraId="4C91AF68" w14:textId="5E8CF40B" w:rsidR="00AC058A" w:rsidRDefault="00AC058A" w:rsidP="00AC058A"/>
    <w:p w14:paraId="607B3A16" w14:textId="26190F5E" w:rsidR="00AC058A" w:rsidRDefault="00AC058A" w:rsidP="00AC058A">
      <w:pPr>
        <w:pStyle w:val="ListParagraph"/>
        <w:numPr>
          <w:ilvl w:val="0"/>
          <w:numId w:val="4"/>
        </w:numPr>
      </w:pPr>
      <w:r>
        <w:t>Behavioral isolation</w:t>
      </w:r>
    </w:p>
    <w:p w14:paraId="2A6F4FBC" w14:textId="3AE7E8E6" w:rsidR="00AC058A" w:rsidRDefault="00AC058A" w:rsidP="00AC058A"/>
    <w:p w14:paraId="6DDE96EB" w14:textId="37EF567B" w:rsidR="00AC058A" w:rsidRDefault="00AC058A" w:rsidP="00AC058A">
      <w:pPr>
        <w:pStyle w:val="ListParagraph"/>
        <w:numPr>
          <w:ilvl w:val="0"/>
          <w:numId w:val="4"/>
        </w:numPr>
      </w:pPr>
      <w:r>
        <w:t>Mechanical isolation</w:t>
      </w:r>
    </w:p>
    <w:p w14:paraId="6203CF6F" w14:textId="638A046D" w:rsidR="00AC058A" w:rsidRDefault="00AC058A" w:rsidP="00AC058A">
      <w:pPr>
        <w:pStyle w:val="ListParagraph"/>
      </w:pPr>
    </w:p>
    <w:p w14:paraId="40D8C528" w14:textId="77777777" w:rsidR="00AC058A" w:rsidRDefault="00AC058A" w:rsidP="00AC058A">
      <w:pPr>
        <w:pStyle w:val="ListParagraph"/>
      </w:pPr>
    </w:p>
    <w:p w14:paraId="73D5895E" w14:textId="0F41A4CB" w:rsidR="00AC058A" w:rsidRDefault="00AC058A" w:rsidP="00AC058A">
      <w:pPr>
        <w:pStyle w:val="ListParagraph"/>
        <w:numPr>
          <w:ilvl w:val="0"/>
          <w:numId w:val="4"/>
        </w:numPr>
      </w:pPr>
      <w:r>
        <w:t>Gametic isolation</w:t>
      </w:r>
    </w:p>
    <w:p w14:paraId="3031CA41" w14:textId="3EBD47EE" w:rsidR="00AC058A" w:rsidRDefault="00AC058A" w:rsidP="00AC058A"/>
    <w:p w14:paraId="7E7D3E70" w14:textId="645BC667" w:rsidR="00AC058A" w:rsidRDefault="00AC058A" w:rsidP="00AC058A"/>
    <w:p w14:paraId="2FD74246" w14:textId="70163DA3" w:rsidR="00AC058A" w:rsidRDefault="00AC058A" w:rsidP="00AC058A"/>
    <w:p w14:paraId="204777A0" w14:textId="77777777" w:rsidR="00AC058A" w:rsidRDefault="00AC058A" w:rsidP="00AC058A"/>
    <w:p w14:paraId="69539801" w14:textId="70C4EDB1" w:rsidR="00AC058A" w:rsidRDefault="00AC058A" w:rsidP="00AC058A">
      <w:pPr>
        <w:pStyle w:val="ListParagraph"/>
        <w:numPr>
          <w:ilvl w:val="0"/>
          <w:numId w:val="3"/>
        </w:numPr>
      </w:pPr>
      <w:r>
        <w:lastRenderedPageBreak/>
        <w:t xml:space="preserve"> Postzygotic barriers</w:t>
      </w:r>
    </w:p>
    <w:p w14:paraId="4DDFA4D3" w14:textId="55D53C9F" w:rsidR="00AC058A" w:rsidRDefault="00AC058A" w:rsidP="00AC058A"/>
    <w:p w14:paraId="708387FC" w14:textId="03D99B71" w:rsidR="00AC058A" w:rsidRDefault="00AC058A" w:rsidP="00AC058A">
      <w:pPr>
        <w:pStyle w:val="ListParagraph"/>
        <w:numPr>
          <w:ilvl w:val="0"/>
          <w:numId w:val="5"/>
        </w:numPr>
      </w:pPr>
      <w:r>
        <w:t xml:space="preserve"> Reduced Hybrid Viability</w:t>
      </w:r>
    </w:p>
    <w:p w14:paraId="4E2CFA84" w14:textId="135440D6" w:rsidR="00AC058A" w:rsidRDefault="00AC058A" w:rsidP="00AC058A"/>
    <w:p w14:paraId="22481F25" w14:textId="16B1E4C1" w:rsidR="00AC058A" w:rsidRDefault="00AC058A" w:rsidP="00AC058A">
      <w:pPr>
        <w:pStyle w:val="ListParagraph"/>
        <w:numPr>
          <w:ilvl w:val="0"/>
          <w:numId w:val="5"/>
        </w:numPr>
      </w:pPr>
      <w:r>
        <w:t xml:space="preserve"> Reduced Hybrid Viability</w:t>
      </w:r>
    </w:p>
    <w:p w14:paraId="41A17829" w14:textId="1E365E86" w:rsidR="00AC058A" w:rsidRDefault="00AC058A" w:rsidP="00AC058A"/>
    <w:p w14:paraId="26D4F38D" w14:textId="5BC96078" w:rsidR="00AC058A" w:rsidRDefault="00AC058A" w:rsidP="00AC058A">
      <w:pPr>
        <w:pStyle w:val="ListParagraph"/>
        <w:numPr>
          <w:ilvl w:val="0"/>
          <w:numId w:val="5"/>
        </w:numPr>
      </w:pPr>
      <w:r>
        <w:t>Hybrid Breakdown</w:t>
      </w:r>
    </w:p>
    <w:p w14:paraId="67ABA0D2" w14:textId="77777777" w:rsidR="00AC058A" w:rsidRDefault="00AC058A" w:rsidP="00AC058A">
      <w:pPr>
        <w:pStyle w:val="ListParagraph"/>
      </w:pPr>
    </w:p>
    <w:p w14:paraId="5786C11F" w14:textId="0928DF78" w:rsidR="00AC058A" w:rsidRDefault="00AC058A" w:rsidP="00AC058A"/>
    <w:p w14:paraId="0011B8D1" w14:textId="3DD5951D" w:rsidR="00AC058A" w:rsidRDefault="00AC058A" w:rsidP="00AC058A">
      <w:pPr>
        <w:pStyle w:val="ListParagraph"/>
        <w:numPr>
          <w:ilvl w:val="0"/>
          <w:numId w:val="2"/>
        </w:numPr>
      </w:pPr>
      <w:r>
        <w:t xml:space="preserve"> Limitations of the Biological Species Concept</w:t>
      </w:r>
    </w:p>
    <w:p w14:paraId="45C65ADE" w14:textId="04EA3C12" w:rsidR="00AC058A" w:rsidRDefault="00AC058A" w:rsidP="00AC058A"/>
    <w:p w14:paraId="290F30AB" w14:textId="46CAD774" w:rsidR="00AC058A" w:rsidRDefault="00AC058A" w:rsidP="00AC058A"/>
    <w:p w14:paraId="6EB853FB" w14:textId="307AB208" w:rsidR="00AC058A" w:rsidRDefault="00AC058A" w:rsidP="00AC058A"/>
    <w:p w14:paraId="6E0C9B78" w14:textId="5A9D694D" w:rsidR="00AC058A" w:rsidRDefault="00AC058A" w:rsidP="00AC058A">
      <w:pPr>
        <w:pStyle w:val="ListParagraph"/>
        <w:numPr>
          <w:ilvl w:val="0"/>
          <w:numId w:val="1"/>
        </w:numPr>
      </w:pPr>
      <w:r>
        <w:t xml:space="preserve"> Other Definitions of Species</w:t>
      </w:r>
    </w:p>
    <w:p w14:paraId="63DDA462" w14:textId="2D829D66" w:rsidR="00AC058A" w:rsidRDefault="00AC058A" w:rsidP="00AC058A"/>
    <w:p w14:paraId="06DD2A2D" w14:textId="71C54AA4" w:rsidR="00AC058A" w:rsidRDefault="00AC058A" w:rsidP="00AC058A">
      <w:pPr>
        <w:pStyle w:val="ListParagraph"/>
        <w:numPr>
          <w:ilvl w:val="0"/>
          <w:numId w:val="6"/>
        </w:numPr>
      </w:pPr>
      <w:r>
        <w:t xml:space="preserve"> Morphological Species Concept</w:t>
      </w:r>
    </w:p>
    <w:p w14:paraId="38CD7063" w14:textId="630E408F" w:rsidR="00AC058A" w:rsidRDefault="00AC058A" w:rsidP="00AC058A"/>
    <w:p w14:paraId="34CFAC81" w14:textId="22CB0D9C" w:rsidR="00AC058A" w:rsidRDefault="00AC058A" w:rsidP="00AC058A">
      <w:pPr>
        <w:pStyle w:val="ListParagraph"/>
        <w:numPr>
          <w:ilvl w:val="0"/>
          <w:numId w:val="6"/>
        </w:numPr>
      </w:pPr>
      <w:r>
        <w:t xml:space="preserve"> Ecological Species Concept</w:t>
      </w:r>
    </w:p>
    <w:p w14:paraId="62D5E499" w14:textId="577543D6" w:rsidR="00AC058A" w:rsidRDefault="00AC058A" w:rsidP="00AC058A"/>
    <w:p w14:paraId="48B84C9F" w14:textId="5434C0BD" w:rsidR="00AC058A" w:rsidRDefault="00AC058A" w:rsidP="00AC058A">
      <w:pPr>
        <w:pStyle w:val="ListParagraph"/>
        <w:numPr>
          <w:ilvl w:val="0"/>
          <w:numId w:val="6"/>
        </w:numPr>
      </w:pPr>
      <w:r>
        <w:t xml:space="preserve"> Phylogenetic Species Concept</w:t>
      </w:r>
    </w:p>
    <w:p w14:paraId="644941DC" w14:textId="77777777" w:rsidR="00AC058A" w:rsidRDefault="00AC058A" w:rsidP="00AC058A">
      <w:pPr>
        <w:pStyle w:val="ListParagraph"/>
      </w:pPr>
    </w:p>
    <w:p w14:paraId="06D2E935" w14:textId="7F03D884" w:rsidR="00AC058A" w:rsidRDefault="00AC058A" w:rsidP="00AC058A"/>
    <w:p w14:paraId="51963896" w14:textId="0B05BD6B" w:rsidR="000E06CB" w:rsidRDefault="000E06CB" w:rsidP="00AC058A"/>
    <w:p w14:paraId="76406D10" w14:textId="20A4EBB0" w:rsidR="000E06CB" w:rsidRDefault="000E06CB" w:rsidP="00AC058A"/>
    <w:p w14:paraId="71F26F90" w14:textId="7CAEE317" w:rsidR="000E06CB" w:rsidRDefault="000E06CB" w:rsidP="00AC058A"/>
    <w:p w14:paraId="5C4AEC41" w14:textId="4156600A" w:rsidR="000E06CB" w:rsidRDefault="000E06CB" w:rsidP="00AC058A"/>
    <w:p w14:paraId="29AF4516" w14:textId="43FA3495" w:rsidR="000E06CB" w:rsidRDefault="000E06CB" w:rsidP="00AC058A"/>
    <w:p w14:paraId="70C01EEE" w14:textId="156F7265" w:rsidR="000E06CB" w:rsidRDefault="000E06CB" w:rsidP="00AC058A"/>
    <w:p w14:paraId="6F844FC0" w14:textId="77777777" w:rsidR="000E06CB" w:rsidRDefault="000E06CB" w:rsidP="00AC058A"/>
    <w:p w14:paraId="0862E0BC" w14:textId="2C55B05E" w:rsidR="00AC058A" w:rsidRDefault="00AC058A" w:rsidP="00AC058A">
      <w:r>
        <w:lastRenderedPageBreak/>
        <w:t>SPECIATION CAN TAKE PLACE WITH OR WITHOUT GEOGRAPHIC SEPARATION</w:t>
      </w:r>
    </w:p>
    <w:p w14:paraId="6E5BC0E4" w14:textId="1B97C120" w:rsidR="00AC058A" w:rsidRDefault="000E06CB" w:rsidP="00AC058A">
      <w:r>
        <w:rPr>
          <w:noProof/>
        </w:rPr>
        <w:drawing>
          <wp:inline distT="0" distB="0" distL="0" distR="0" wp14:anchorId="27D8B3EE" wp14:editId="3F7B79FE">
            <wp:extent cx="4876800" cy="3657600"/>
            <wp:effectExtent l="0" t="0" r="0" b="0"/>
            <wp:docPr id="2" name="Picture 2" descr="Depending on the species in question, speciation might require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ending on the species in question, speciation might require th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28AF8" w14:textId="2497D5AF" w:rsidR="00AC058A" w:rsidRDefault="00AC058A" w:rsidP="00AC058A">
      <w:pPr>
        <w:pStyle w:val="ListParagraph"/>
        <w:numPr>
          <w:ilvl w:val="0"/>
          <w:numId w:val="8"/>
        </w:numPr>
      </w:pPr>
      <w:r>
        <w:t xml:space="preserve"> Allopatric (“Other Country”) Speciation</w:t>
      </w:r>
    </w:p>
    <w:p w14:paraId="6FED69FF" w14:textId="6C7904EE" w:rsidR="00AC058A" w:rsidRDefault="00AC058A" w:rsidP="00AC058A"/>
    <w:p w14:paraId="79BEFCF1" w14:textId="2EFAABB4" w:rsidR="00AC058A" w:rsidRDefault="00AC058A" w:rsidP="00AC058A"/>
    <w:p w14:paraId="6199DF7F" w14:textId="550FA4E0" w:rsidR="00AC058A" w:rsidRDefault="00AC058A" w:rsidP="00AC058A">
      <w:pPr>
        <w:pStyle w:val="ListParagraph"/>
        <w:numPr>
          <w:ilvl w:val="0"/>
          <w:numId w:val="9"/>
        </w:numPr>
      </w:pPr>
      <w:r>
        <w:t xml:space="preserve"> The Process of Allopatric Speciation</w:t>
      </w:r>
    </w:p>
    <w:p w14:paraId="54350189" w14:textId="35B9534C" w:rsidR="000E06CB" w:rsidRDefault="000E06CB" w:rsidP="000E06CB"/>
    <w:p w14:paraId="21BD56D0" w14:textId="1D2167BA" w:rsidR="000E06CB" w:rsidRDefault="000E06CB" w:rsidP="000E06CB">
      <w:pPr>
        <w:pStyle w:val="ListParagraph"/>
        <w:numPr>
          <w:ilvl w:val="0"/>
          <w:numId w:val="10"/>
        </w:numPr>
      </w:pPr>
      <w:r>
        <w:t xml:space="preserve"> Evidence of Allopatric Speciation</w:t>
      </w:r>
    </w:p>
    <w:p w14:paraId="25951487" w14:textId="2E56C5E8" w:rsidR="000E06CB" w:rsidRDefault="000E06CB" w:rsidP="000E06CB"/>
    <w:p w14:paraId="51F31D10" w14:textId="76AEC919" w:rsidR="000E06CB" w:rsidRDefault="000E06CB" w:rsidP="000E06CB"/>
    <w:p w14:paraId="2A65BF91" w14:textId="1C72DE57" w:rsidR="000E06CB" w:rsidRDefault="000E06CB" w:rsidP="000E06CB"/>
    <w:p w14:paraId="7DC88013" w14:textId="0FE65C41" w:rsidR="000E06CB" w:rsidRDefault="000E06CB" w:rsidP="000E06CB"/>
    <w:p w14:paraId="136DED20" w14:textId="41F46865" w:rsidR="000E06CB" w:rsidRDefault="000E06CB" w:rsidP="000E06CB">
      <w:pPr>
        <w:pStyle w:val="ListParagraph"/>
        <w:numPr>
          <w:ilvl w:val="0"/>
          <w:numId w:val="8"/>
        </w:numPr>
      </w:pPr>
      <w:r>
        <w:t xml:space="preserve"> Sympatric (“Same Country”) Speciation</w:t>
      </w:r>
    </w:p>
    <w:p w14:paraId="5855B70B" w14:textId="6F3EEDED" w:rsidR="000E06CB" w:rsidRDefault="000E06CB" w:rsidP="000E06CB"/>
    <w:p w14:paraId="5C3A85C5" w14:textId="4C2ACD54" w:rsidR="000E06CB" w:rsidRDefault="000E06CB" w:rsidP="000E06CB"/>
    <w:p w14:paraId="2113E589" w14:textId="3D54FCF2" w:rsidR="000E06CB" w:rsidRDefault="000E06CB" w:rsidP="000E06CB">
      <w:pPr>
        <w:pStyle w:val="ListParagraph"/>
        <w:numPr>
          <w:ilvl w:val="0"/>
          <w:numId w:val="11"/>
        </w:numPr>
      </w:pPr>
      <w:r>
        <w:t xml:space="preserve"> Polyploidy</w:t>
      </w:r>
    </w:p>
    <w:p w14:paraId="0078AE41" w14:textId="51EDFC6B" w:rsidR="000E06CB" w:rsidRDefault="000E06CB" w:rsidP="000E06CB"/>
    <w:p w14:paraId="31F988B6" w14:textId="36A427C4" w:rsidR="000E06CB" w:rsidRDefault="000E06CB" w:rsidP="000E06CB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proofErr w:type="spellStart"/>
      <w:r>
        <w:t>Autopolyploidy</w:t>
      </w:r>
      <w:proofErr w:type="spellEnd"/>
    </w:p>
    <w:p w14:paraId="52965EB9" w14:textId="7DA08B08" w:rsidR="000E06CB" w:rsidRDefault="000E06CB" w:rsidP="000E06CB"/>
    <w:p w14:paraId="1302B7E2" w14:textId="6A5503E2" w:rsidR="000E06CB" w:rsidRDefault="000E06CB" w:rsidP="000E06CB"/>
    <w:p w14:paraId="5A82EA70" w14:textId="5393130A" w:rsidR="000E06CB" w:rsidRDefault="000E06CB" w:rsidP="000E06CB">
      <w:pPr>
        <w:pStyle w:val="ListParagraph"/>
        <w:numPr>
          <w:ilvl w:val="0"/>
          <w:numId w:val="12"/>
        </w:numPr>
      </w:pPr>
      <w:r>
        <w:t xml:space="preserve"> </w:t>
      </w:r>
      <w:proofErr w:type="spellStart"/>
      <w:r>
        <w:t>Allopolyploidy</w:t>
      </w:r>
      <w:proofErr w:type="spellEnd"/>
    </w:p>
    <w:p w14:paraId="4C4E3BE7" w14:textId="4ACA9A75" w:rsidR="000E06CB" w:rsidRDefault="000E06CB" w:rsidP="000E06CB"/>
    <w:p w14:paraId="59944DAC" w14:textId="2974B127" w:rsidR="000E06CB" w:rsidRDefault="000E06CB" w:rsidP="000E06CB"/>
    <w:p w14:paraId="7CBCEDB2" w14:textId="5BF7D7BD" w:rsidR="000E06CB" w:rsidRDefault="000E06CB" w:rsidP="000E06CB">
      <w:pPr>
        <w:pStyle w:val="ListParagraph"/>
        <w:numPr>
          <w:ilvl w:val="0"/>
          <w:numId w:val="11"/>
        </w:numPr>
      </w:pPr>
      <w:r>
        <w:t xml:space="preserve"> Habitat Differentiation</w:t>
      </w:r>
    </w:p>
    <w:p w14:paraId="4E1C5E21" w14:textId="7B35862B" w:rsidR="000E06CB" w:rsidRDefault="000E06CB" w:rsidP="000E06CB"/>
    <w:p w14:paraId="4F692A2A" w14:textId="1083618E" w:rsidR="000E06CB" w:rsidRDefault="000E06CB" w:rsidP="000E06CB"/>
    <w:p w14:paraId="1B424554" w14:textId="586A5898" w:rsidR="000E06CB" w:rsidRDefault="000E06CB" w:rsidP="000E06CB"/>
    <w:p w14:paraId="02D59816" w14:textId="53C27ECD" w:rsidR="000E06CB" w:rsidRDefault="000E06CB" w:rsidP="000E06CB">
      <w:pPr>
        <w:pStyle w:val="ListParagraph"/>
        <w:numPr>
          <w:ilvl w:val="0"/>
          <w:numId w:val="11"/>
        </w:numPr>
      </w:pPr>
      <w:r>
        <w:t xml:space="preserve"> Sexual Selection</w:t>
      </w:r>
    </w:p>
    <w:p w14:paraId="678756BC" w14:textId="36EE4EB5" w:rsidR="000E06CB" w:rsidRDefault="000E06CB" w:rsidP="000E06CB"/>
    <w:p w14:paraId="6F4E3CC9" w14:textId="277ED7D1" w:rsidR="000E06CB" w:rsidRDefault="000E06CB" w:rsidP="000E06CB"/>
    <w:p w14:paraId="482A3CE0" w14:textId="176E2FF3" w:rsidR="000E06CB" w:rsidRDefault="000E06CB" w:rsidP="000E06CB"/>
    <w:p w14:paraId="65332E7F" w14:textId="1065581B" w:rsidR="000E06CB" w:rsidRDefault="000E06CB" w:rsidP="000E06CB"/>
    <w:p w14:paraId="1AF1AEF8" w14:textId="44D22B8C" w:rsidR="000E06CB" w:rsidRDefault="000E06CB" w:rsidP="000E06CB"/>
    <w:p w14:paraId="4DDD7053" w14:textId="432B1185" w:rsidR="000E06CB" w:rsidRDefault="000E06CB" w:rsidP="000E06CB"/>
    <w:p w14:paraId="664BEE56" w14:textId="0A033CFA" w:rsidR="000E06CB" w:rsidRDefault="000E06CB" w:rsidP="000E06CB"/>
    <w:p w14:paraId="3946ED3B" w14:textId="7107C2ED" w:rsidR="000E06CB" w:rsidRDefault="000E06CB" w:rsidP="000E06CB"/>
    <w:p w14:paraId="51CDFDC6" w14:textId="668D828C" w:rsidR="000E06CB" w:rsidRDefault="000E06CB" w:rsidP="000E06CB"/>
    <w:p w14:paraId="5DD62B18" w14:textId="7C4029AE" w:rsidR="000E06CB" w:rsidRDefault="000E06CB" w:rsidP="000E06CB"/>
    <w:p w14:paraId="448C02FA" w14:textId="4A5B19F2" w:rsidR="000E06CB" w:rsidRDefault="000E06CB" w:rsidP="000E06CB"/>
    <w:p w14:paraId="23FF2CB0" w14:textId="0F621244" w:rsidR="000E06CB" w:rsidRDefault="000E06CB" w:rsidP="000E06CB"/>
    <w:p w14:paraId="40636244" w14:textId="3FBDA0F2" w:rsidR="000E06CB" w:rsidRDefault="000E06CB" w:rsidP="000E06CB"/>
    <w:p w14:paraId="68D44060" w14:textId="31B68243" w:rsidR="000E06CB" w:rsidRDefault="000E06CB" w:rsidP="000E06CB"/>
    <w:p w14:paraId="41B00095" w14:textId="18132F78" w:rsidR="000E06CB" w:rsidRDefault="000E06CB" w:rsidP="000E06CB"/>
    <w:p w14:paraId="3310D22E" w14:textId="275C0268" w:rsidR="000E06CB" w:rsidRDefault="000E06CB" w:rsidP="000E06CB"/>
    <w:p w14:paraId="0FD52581" w14:textId="7F0C718B" w:rsidR="000E06CB" w:rsidRDefault="000E06CB" w:rsidP="000E06CB"/>
    <w:p w14:paraId="1B6CDDBB" w14:textId="77777777" w:rsidR="000E06CB" w:rsidRDefault="000E06CB" w:rsidP="000E06CB"/>
    <w:p w14:paraId="3CE1E402" w14:textId="27E70839" w:rsidR="000E06CB" w:rsidRDefault="000E06CB" w:rsidP="000E06CB">
      <w:r>
        <w:lastRenderedPageBreak/>
        <w:t>HYBRID ZONES REVEAL FACTORS THAT CAUSE REPRODUCTIVE ISOLATION</w:t>
      </w:r>
    </w:p>
    <w:p w14:paraId="4D468FAB" w14:textId="42EF30BD" w:rsidR="000E06CB" w:rsidRDefault="000E06CB" w:rsidP="000E06CB">
      <w:r>
        <w:rPr>
          <w:noProof/>
        </w:rPr>
        <w:drawing>
          <wp:inline distT="0" distB="0" distL="0" distR="0" wp14:anchorId="6D2D9022" wp14:editId="1E3FCB42">
            <wp:extent cx="4867275" cy="2276475"/>
            <wp:effectExtent l="0" t="0" r="9525" b="9525"/>
            <wp:docPr id="3" name="Picture 3" descr="Hybrid Zones and Rates of Speciation | Boundless Bi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ybrid Zones and Rates of Speciation | Boundless Biolo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E835B" w14:textId="5F01F493" w:rsidR="000E06CB" w:rsidRDefault="000E06CB" w:rsidP="000E06CB"/>
    <w:p w14:paraId="6910A648" w14:textId="3A8308B4" w:rsidR="000E06CB" w:rsidRDefault="000E06CB" w:rsidP="000E06CB">
      <w:pPr>
        <w:pStyle w:val="ListParagraph"/>
        <w:numPr>
          <w:ilvl w:val="0"/>
          <w:numId w:val="13"/>
        </w:numPr>
      </w:pPr>
      <w:r>
        <w:t xml:space="preserve"> Patterns Within Hybrid Zones</w:t>
      </w:r>
    </w:p>
    <w:p w14:paraId="4FF1BCF4" w14:textId="3B12848F" w:rsidR="000E06CB" w:rsidRDefault="000E06CB" w:rsidP="000E06CB"/>
    <w:p w14:paraId="5074477A" w14:textId="17E6F1E2" w:rsidR="000E06CB" w:rsidRDefault="000E06CB" w:rsidP="000E06CB"/>
    <w:p w14:paraId="11DA276C" w14:textId="7927162D" w:rsidR="000E06CB" w:rsidRDefault="000E06CB" w:rsidP="000E06CB"/>
    <w:p w14:paraId="4D207D35" w14:textId="12D174C0" w:rsidR="00C222FF" w:rsidRDefault="00C222FF" w:rsidP="00C222FF">
      <w:pPr>
        <w:pStyle w:val="ListParagraph"/>
        <w:numPr>
          <w:ilvl w:val="0"/>
          <w:numId w:val="13"/>
        </w:numPr>
      </w:pPr>
      <w:r>
        <w:t xml:space="preserve"> Hybrid Zones over Time</w:t>
      </w:r>
    </w:p>
    <w:p w14:paraId="0878AB51" w14:textId="0AA1461E" w:rsidR="00C222FF" w:rsidRDefault="00C222FF" w:rsidP="00C222FF"/>
    <w:p w14:paraId="680BB667" w14:textId="363424FC" w:rsidR="00C222FF" w:rsidRDefault="00C222FF" w:rsidP="00C222FF">
      <w:pPr>
        <w:pStyle w:val="ListParagraph"/>
        <w:numPr>
          <w:ilvl w:val="0"/>
          <w:numId w:val="14"/>
        </w:numPr>
      </w:pPr>
      <w:r>
        <w:t xml:space="preserve"> Reinforcement</w:t>
      </w:r>
    </w:p>
    <w:p w14:paraId="097BABFF" w14:textId="07A0BFF2" w:rsidR="00C222FF" w:rsidRDefault="00C222FF" w:rsidP="00C222FF"/>
    <w:p w14:paraId="3CF064CE" w14:textId="6D580E05" w:rsidR="00C222FF" w:rsidRDefault="00C222FF" w:rsidP="00C222FF"/>
    <w:p w14:paraId="661ED831" w14:textId="5F5F8DF4" w:rsidR="00C222FF" w:rsidRDefault="00C222FF" w:rsidP="00C222FF">
      <w:pPr>
        <w:pStyle w:val="ListParagraph"/>
        <w:numPr>
          <w:ilvl w:val="0"/>
          <w:numId w:val="14"/>
        </w:numPr>
      </w:pPr>
      <w:r>
        <w:t xml:space="preserve"> Fusion</w:t>
      </w:r>
    </w:p>
    <w:p w14:paraId="6FD5B1B7" w14:textId="7C1DDCCE" w:rsidR="00C222FF" w:rsidRDefault="00C222FF" w:rsidP="00C222FF"/>
    <w:p w14:paraId="20ACD142" w14:textId="20E4A5B9" w:rsidR="00C222FF" w:rsidRDefault="00C222FF" w:rsidP="00C222FF"/>
    <w:p w14:paraId="7EB66E63" w14:textId="772B9447" w:rsidR="00C222FF" w:rsidRDefault="00C222FF" w:rsidP="00C222FF">
      <w:pPr>
        <w:pStyle w:val="ListParagraph"/>
        <w:numPr>
          <w:ilvl w:val="0"/>
          <w:numId w:val="14"/>
        </w:numPr>
      </w:pPr>
      <w:r>
        <w:t xml:space="preserve"> Stability</w:t>
      </w:r>
    </w:p>
    <w:p w14:paraId="5DE456C3" w14:textId="5ADCFF87" w:rsidR="00C222FF" w:rsidRDefault="00C222FF" w:rsidP="00C222FF"/>
    <w:p w14:paraId="6B43CA2A" w14:textId="3A3DF62D" w:rsidR="00C222FF" w:rsidRDefault="00C222FF" w:rsidP="00C222FF"/>
    <w:p w14:paraId="7619EF24" w14:textId="5BF82D44" w:rsidR="00C222FF" w:rsidRDefault="00C222FF" w:rsidP="00C222FF"/>
    <w:p w14:paraId="5AED66D6" w14:textId="608F177A" w:rsidR="00C222FF" w:rsidRDefault="00C222FF" w:rsidP="00C222FF"/>
    <w:p w14:paraId="6C848733" w14:textId="77777777" w:rsidR="00C222FF" w:rsidRDefault="00C222FF" w:rsidP="00C222FF"/>
    <w:p w14:paraId="437CB4CA" w14:textId="0ACC796B" w:rsidR="00C222FF" w:rsidRDefault="00C222FF" w:rsidP="00C222FF">
      <w:r>
        <w:lastRenderedPageBreak/>
        <w:t>SPECIATION CAN OCCUR RAPIDLY OR SLOWLY AND CAN RESULT FROM CHANGES IN FEW OR MANY GENES</w:t>
      </w:r>
    </w:p>
    <w:p w14:paraId="615AB53E" w14:textId="6FE7EE47" w:rsidR="00C222FF" w:rsidRDefault="00C222FF" w:rsidP="00C222FF"/>
    <w:p w14:paraId="2FAD0312" w14:textId="670CE91A" w:rsidR="00C222FF" w:rsidRDefault="00C222FF" w:rsidP="00C222FF">
      <w:pPr>
        <w:pStyle w:val="ListParagraph"/>
        <w:numPr>
          <w:ilvl w:val="0"/>
          <w:numId w:val="15"/>
        </w:numPr>
      </w:pPr>
      <w:r>
        <w:t xml:space="preserve"> The Time Course of Speciation</w:t>
      </w:r>
    </w:p>
    <w:p w14:paraId="7557895F" w14:textId="33438E3D" w:rsidR="00C222FF" w:rsidRDefault="00C222FF" w:rsidP="00C222FF">
      <w:pPr>
        <w:pStyle w:val="ListParagraph"/>
      </w:pPr>
    </w:p>
    <w:p w14:paraId="41B4846A" w14:textId="4548B092" w:rsidR="00C222FF" w:rsidRDefault="00C222FF" w:rsidP="00C222FF">
      <w:pPr>
        <w:pStyle w:val="ListParagraph"/>
      </w:pPr>
    </w:p>
    <w:p w14:paraId="10AAB79E" w14:textId="1D68FCF7" w:rsidR="00C222FF" w:rsidRDefault="00C222FF" w:rsidP="00C222FF">
      <w:pPr>
        <w:pStyle w:val="ListParagraph"/>
        <w:numPr>
          <w:ilvl w:val="0"/>
          <w:numId w:val="16"/>
        </w:numPr>
      </w:pPr>
      <w:r>
        <w:t xml:space="preserve"> Patterns in the Fossil Record</w:t>
      </w:r>
    </w:p>
    <w:p w14:paraId="5FBD623A" w14:textId="014DB893" w:rsidR="00C222FF" w:rsidRDefault="00C222FF" w:rsidP="00C222FF"/>
    <w:p w14:paraId="1DAE894A" w14:textId="4BD5A3F7" w:rsidR="00C222FF" w:rsidRDefault="00C222FF" w:rsidP="00C222FF"/>
    <w:p w14:paraId="5E001607" w14:textId="445A043A" w:rsidR="00C222FF" w:rsidRDefault="00C222FF" w:rsidP="00C222FF"/>
    <w:p w14:paraId="4C60FE4F" w14:textId="21EAA776" w:rsidR="00C222FF" w:rsidRDefault="00C222FF" w:rsidP="00C222FF">
      <w:pPr>
        <w:pStyle w:val="ListParagraph"/>
        <w:numPr>
          <w:ilvl w:val="0"/>
          <w:numId w:val="16"/>
        </w:numPr>
      </w:pPr>
      <w:r>
        <w:t xml:space="preserve"> Speciation Rates</w:t>
      </w:r>
    </w:p>
    <w:p w14:paraId="42272159" w14:textId="49D73F14" w:rsidR="00C222FF" w:rsidRDefault="00C222FF" w:rsidP="00C222FF"/>
    <w:p w14:paraId="619BC817" w14:textId="305814CA" w:rsidR="00C222FF" w:rsidRDefault="00C222FF" w:rsidP="00C222FF"/>
    <w:p w14:paraId="3E225B94" w14:textId="47202092" w:rsidR="00C222FF" w:rsidRDefault="00C222FF" w:rsidP="00C222FF"/>
    <w:p w14:paraId="368E58C8" w14:textId="36EB76B9" w:rsidR="00C222FF" w:rsidRDefault="00C222FF" w:rsidP="00C222FF">
      <w:pPr>
        <w:pStyle w:val="ListParagraph"/>
        <w:numPr>
          <w:ilvl w:val="0"/>
          <w:numId w:val="15"/>
        </w:numPr>
      </w:pPr>
      <w:r>
        <w:t xml:space="preserve"> Studying the Genetics of Speciation</w:t>
      </w:r>
    </w:p>
    <w:p w14:paraId="02366CA1" w14:textId="728871A5" w:rsidR="00C222FF" w:rsidRDefault="00C222FF" w:rsidP="00C222FF"/>
    <w:p w14:paraId="777CBAC7" w14:textId="07165D9B" w:rsidR="00C222FF" w:rsidRDefault="00C222FF" w:rsidP="00C222FF"/>
    <w:p w14:paraId="0011B9C9" w14:textId="43110985" w:rsidR="00C222FF" w:rsidRDefault="00C222FF" w:rsidP="00C222FF"/>
    <w:p w14:paraId="7FA70151" w14:textId="44EA6B46" w:rsidR="00C222FF" w:rsidRDefault="00C222FF" w:rsidP="00C222FF"/>
    <w:p w14:paraId="7022372A" w14:textId="7796CB28" w:rsidR="00C222FF" w:rsidRDefault="00C222FF" w:rsidP="00C222FF">
      <w:pPr>
        <w:pStyle w:val="ListParagraph"/>
        <w:numPr>
          <w:ilvl w:val="0"/>
          <w:numId w:val="15"/>
        </w:numPr>
      </w:pPr>
      <w:r>
        <w:t xml:space="preserve"> From Speciation to Macroevolution</w:t>
      </w:r>
    </w:p>
    <w:p w14:paraId="6EFCC244" w14:textId="03DE01FB" w:rsidR="00C222FF" w:rsidRDefault="00C222FF" w:rsidP="00C222FF"/>
    <w:p w14:paraId="76FE9A2D" w14:textId="206D9FB2" w:rsidR="00C222FF" w:rsidRDefault="00C222FF" w:rsidP="00C222FF"/>
    <w:p w14:paraId="28942025" w14:textId="55A1F2EC" w:rsidR="00C222FF" w:rsidRDefault="00C222FF" w:rsidP="00C222FF"/>
    <w:p w14:paraId="40F12C83" w14:textId="77777777" w:rsidR="00C222FF" w:rsidRDefault="00C222FF" w:rsidP="00C222FF"/>
    <w:sectPr w:rsidR="00C22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7EC"/>
    <w:multiLevelType w:val="hybridMultilevel"/>
    <w:tmpl w:val="C06C8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235"/>
    <w:multiLevelType w:val="hybridMultilevel"/>
    <w:tmpl w:val="B31CE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51D80"/>
    <w:multiLevelType w:val="hybridMultilevel"/>
    <w:tmpl w:val="454A7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290B"/>
    <w:multiLevelType w:val="hybridMultilevel"/>
    <w:tmpl w:val="40EE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8284C"/>
    <w:multiLevelType w:val="hybridMultilevel"/>
    <w:tmpl w:val="99FCC68E"/>
    <w:lvl w:ilvl="0" w:tplc="17B4B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672FA"/>
    <w:multiLevelType w:val="hybridMultilevel"/>
    <w:tmpl w:val="48684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D02A7"/>
    <w:multiLevelType w:val="hybridMultilevel"/>
    <w:tmpl w:val="0C323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4134B"/>
    <w:multiLevelType w:val="hybridMultilevel"/>
    <w:tmpl w:val="275E8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2350F"/>
    <w:multiLevelType w:val="hybridMultilevel"/>
    <w:tmpl w:val="344E093A"/>
    <w:lvl w:ilvl="0" w:tplc="8AEE4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45940"/>
    <w:multiLevelType w:val="hybridMultilevel"/>
    <w:tmpl w:val="55F27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14EA9"/>
    <w:multiLevelType w:val="hybridMultilevel"/>
    <w:tmpl w:val="BC8A7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63DCC"/>
    <w:multiLevelType w:val="hybridMultilevel"/>
    <w:tmpl w:val="3F96C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18D6"/>
    <w:multiLevelType w:val="hybridMultilevel"/>
    <w:tmpl w:val="4E4C5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57B22"/>
    <w:multiLevelType w:val="hybridMultilevel"/>
    <w:tmpl w:val="2B408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4CCA"/>
    <w:multiLevelType w:val="hybridMultilevel"/>
    <w:tmpl w:val="C65AE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66D07"/>
    <w:multiLevelType w:val="hybridMultilevel"/>
    <w:tmpl w:val="40BE461A"/>
    <w:lvl w:ilvl="0" w:tplc="97D2C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8A"/>
    <w:rsid w:val="000E06CB"/>
    <w:rsid w:val="005B34FB"/>
    <w:rsid w:val="00AC058A"/>
    <w:rsid w:val="00C222FF"/>
    <w:rsid w:val="00D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BE49"/>
  <w15:chartTrackingRefBased/>
  <w15:docId w15:val="{DEDE29FD-34C6-4687-BA45-77DDF711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1</cp:revision>
  <dcterms:created xsi:type="dcterms:W3CDTF">2020-04-19T16:55:00Z</dcterms:created>
  <dcterms:modified xsi:type="dcterms:W3CDTF">2020-04-19T17:24:00Z</dcterms:modified>
</cp:coreProperties>
</file>