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3DAE" w14:textId="507F3ABB" w:rsidR="00204353" w:rsidRDefault="00C03F8E" w:rsidP="00C03F8E">
      <w:pPr>
        <w:jc w:val="center"/>
      </w:pPr>
      <w:r>
        <w:t>ADVANCED BIOLOGY:  PLANT RESPONSES TO INTERNAL AND EXTERNAL SIGNALS</w:t>
      </w:r>
    </w:p>
    <w:p w14:paraId="3BFCF478" w14:textId="6193AA46" w:rsidR="00C03F8E" w:rsidRDefault="00C03F8E" w:rsidP="00C03F8E">
      <w:pPr>
        <w:jc w:val="center"/>
      </w:pPr>
      <w:r>
        <w:t>(USE CHAPTER 39 AS A RESOURCE)</w:t>
      </w:r>
    </w:p>
    <w:p w14:paraId="78F82315" w14:textId="4168BFB7" w:rsidR="00C03F8E" w:rsidRDefault="00C03F8E" w:rsidP="00C03F8E">
      <w:r>
        <w:t>PLANT HORMONES HELP COORDINATE GROWTH, DEVELOPMENT, AND RESPONSES TO STIMULI</w:t>
      </w:r>
    </w:p>
    <w:p w14:paraId="6A8F93E3" w14:textId="3CFAB6D1" w:rsidR="00C03F8E" w:rsidRDefault="00C03F8E" w:rsidP="00C03F8E">
      <w:r>
        <w:t>Hormone</w:t>
      </w:r>
    </w:p>
    <w:p w14:paraId="794441BF" w14:textId="48341622" w:rsidR="00C03F8E" w:rsidRDefault="00C03F8E" w:rsidP="00C03F8E">
      <w:pPr>
        <w:pStyle w:val="ListParagraph"/>
        <w:numPr>
          <w:ilvl w:val="0"/>
          <w:numId w:val="1"/>
        </w:numPr>
      </w:pPr>
      <w:r>
        <w:t xml:space="preserve"> The Discovery of Plant Hormones:  Look over the experiments</w:t>
      </w:r>
    </w:p>
    <w:p w14:paraId="1141FA02" w14:textId="78533AFB" w:rsidR="00C03F8E" w:rsidRDefault="00C03F8E" w:rsidP="00C03F8E">
      <w:pPr>
        <w:pStyle w:val="ListParagraph"/>
        <w:numPr>
          <w:ilvl w:val="0"/>
          <w:numId w:val="2"/>
        </w:numPr>
      </w:pPr>
      <w:r>
        <w:t xml:space="preserve"> Tropism</w:t>
      </w:r>
    </w:p>
    <w:p w14:paraId="2C0AA280" w14:textId="426AA86C" w:rsidR="00C03F8E" w:rsidRDefault="00C03F8E" w:rsidP="00C03F8E"/>
    <w:p w14:paraId="10CC19EB" w14:textId="74563C66" w:rsidR="00C03F8E" w:rsidRDefault="00C03F8E" w:rsidP="00C03F8E">
      <w:pPr>
        <w:pStyle w:val="ListParagraph"/>
        <w:numPr>
          <w:ilvl w:val="0"/>
          <w:numId w:val="2"/>
        </w:numPr>
      </w:pPr>
      <w:r>
        <w:t xml:space="preserve"> Phototropism</w:t>
      </w:r>
    </w:p>
    <w:p w14:paraId="0DD9FB8D" w14:textId="7E9419B9" w:rsidR="00C03F8E" w:rsidRDefault="00C03F8E" w:rsidP="00C03F8E"/>
    <w:p w14:paraId="6877B92A" w14:textId="77777777" w:rsidR="00C03F8E" w:rsidRDefault="00C03F8E" w:rsidP="00C03F8E">
      <w:pPr>
        <w:pStyle w:val="ListParagraph"/>
        <w:numPr>
          <w:ilvl w:val="0"/>
          <w:numId w:val="1"/>
        </w:numPr>
      </w:pPr>
      <w:r>
        <w:t xml:space="preserve"> A Survey of Plant Hormones</w:t>
      </w:r>
    </w:p>
    <w:p w14:paraId="5B0A4B26" w14:textId="77777777" w:rsidR="00C03F8E" w:rsidRDefault="00C03F8E" w:rsidP="00C03F8E">
      <w:pPr>
        <w:pStyle w:val="ListParagraph"/>
        <w:numPr>
          <w:ilvl w:val="0"/>
          <w:numId w:val="3"/>
        </w:numPr>
      </w:pPr>
      <w:r>
        <w:t xml:space="preserve"> Auxin (IAA)</w:t>
      </w:r>
    </w:p>
    <w:p w14:paraId="3EDD60BD" w14:textId="77777777" w:rsidR="00C03F8E" w:rsidRDefault="00C03F8E" w:rsidP="00C03F8E">
      <w:pPr>
        <w:pStyle w:val="ListParagraph"/>
        <w:ind w:left="1080"/>
      </w:pPr>
    </w:p>
    <w:p w14:paraId="7FA6CF2E" w14:textId="77777777" w:rsidR="00C03F8E" w:rsidRDefault="00C03F8E" w:rsidP="00C03F8E">
      <w:pPr>
        <w:pStyle w:val="ListParagraph"/>
        <w:ind w:left="1080"/>
      </w:pPr>
    </w:p>
    <w:p w14:paraId="35C86C72" w14:textId="77777777" w:rsidR="00C03F8E" w:rsidRDefault="00C03F8E" w:rsidP="00C03F8E">
      <w:pPr>
        <w:pStyle w:val="ListParagraph"/>
        <w:ind w:left="1080"/>
      </w:pPr>
    </w:p>
    <w:p w14:paraId="47FCE378" w14:textId="77777777" w:rsidR="00C03F8E" w:rsidRDefault="00C03F8E" w:rsidP="00C03F8E">
      <w:pPr>
        <w:pStyle w:val="ListParagraph"/>
        <w:numPr>
          <w:ilvl w:val="0"/>
          <w:numId w:val="4"/>
        </w:numPr>
      </w:pPr>
      <w:r>
        <w:t xml:space="preserve"> The Role of Auxin in Cell Elongation</w:t>
      </w:r>
    </w:p>
    <w:p w14:paraId="410F8A6D" w14:textId="77777777" w:rsidR="00C03F8E" w:rsidRDefault="00C03F8E" w:rsidP="00C03F8E"/>
    <w:p w14:paraId="4B996073" w14:textId="77777777" w:rsidR="00C03F8E" w:rsidRDefault="00C03F8E" w:rsidP="00C03F8E"/>
    <w:p w14:paraId="2C7A2E98" w14:textId="77777777" w:rsidR="00C03F8E" w:rsidRDefault="00C03F8E" w:rsidP="00C03F8E">
      <w:pPr>
        <w:pStyle w:val="ListParagraph"/>
        <w:numPr>
          <w:ilvl w:val="0"/>
          <w:numId w:val="4"/>
        </w:numPr>
      </w:pPr>
      <w:r>
        <w:t xml:space="preserve"> Auxin’s Role in Plant Development</w:t>
      </w:r>
    </w:p>
    <w:p w14:paraId="0151C3DE" w14:textId="77777777" w:rsidR="00C03F8E" w:rsidRDefault="00C03F8E" w:rsidP="00C03F8E"/>
    <w:p w14:paraId="31F16276" w14:textId="77777777" w:rsidR="00C03F8E" w:rsidRDefault="00C03F8E" w:rsidP="00C03F8E"/>
    <w:p w14:paraId="30DDD013" w14:textId="77777777" w:rsidR="00C03F8E" w:rsidRDefault="00C03F8E" w:rsidP="00C03F8E">
      <w:pPr>
        <w:pStyle w:val="ListParagraph"/>
        <w:numPr>
          <w:ilvl w:val="0"/>
          <w:numId w:val="4"/>
        </w:numPr>
      </w:pPr>
      <w:r>
        <w:t xml:space="preserve"> Practical Uses for Auxins</w:t>
      </w:r>
    </w:p>
    <w:p w14:paraId="40C444F3" w14:textId="77777777" w:rsidR="00C03F8E" w:rsidRDefault="00C03F8E" w:rsidP="00C03F8E"/>
    <w:p w14:paraId="49F77614" w14:textId="77777777" w:rsidR="00C03F8E" w:rsidRDefault="00C03F8E" w:rsidP="00C03F8E"/>
    <w:p w14:paraId="787D0EA3" w14:textId="431B21E2" w:rsidR="00C03F8E" w:rsidRDefault="00C03F8E" w:rsidP="00C03F8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Cytokinins</w:t>
      </w:r>
      <w:proofErr w:type="spellEnd"/>
    </w:p>
    <w:p w14:paraId="02EFB4DF" w14:textId="3EE3F1E0" w:rsidR="00C03F8E" w:rsidRDefault="00C03F8E" w:rsidP="00C03F8E"/>
    <w:p w14:paraId="49C2FD89" w14:textId="77777777" w:rsidR="00C03F8E" w:rsidRDefault="00C03F8E" w:rsidP="00C03F8E"/>
    <w:p w14:paraId="26839FBA" w14:textId="77777777" w:rsidR="00C03F8E" w:rsidRDefault="00C03F8E" w:rsidP="00C03F8E">
      <w:pPr>
        <w:pStyle w:val="ListParagraph"/>
        <w:numPr>
          <w:ilvl w:val="0"/>
          <w:numId w:val="5"/>
        </w:numPr>
      </w:pPr>
      <w:r>
        <w:t xml:space="preserve"> Control of Cell Division and Differentiation</w:t>
      </w:r>
    </w:p>
    <w:p w14:paraId="10F62B18" w14:textId="77777777" w:rsidR="00C03F8E" w:rsidRDefault="00C03F8E" w:rsidP="00C03F8E"/>
    <w:p w14:paraId="0017FCCA" w14:textId="77777777" w:rsidR="00C03F8E" w:rsidRDefault="00C03F8E" w:rsidP="00C03F8E"/>
    <w:p w14:paraId="782AE311" w14:textId="77777777" w:rsidR="00C03F8E" w:rsidRDefault="00C03F8E" w:rsidP="00C03F8E">
      <w:pPr>
        <w:pStyle w:val="ListParagraph"/>
        <w:numPr>
          <w:ilvl w:val="0"/>
          <w:numId w:val="5"/>
        </w:numPr>
      </w:pPr>
      <w:r>
        <w:t xml:space="preserve"> Anti-Aging Effects</w:t>
      </w:r>
    </w:p>
    <w:p w14:paraId="50E0515A" w14:textId="77777777" w:rsidR="00C03F8E" w:rsidRDefault="00C03F8E" w:rsidP="00C03F8E"/>
    <w:p w14:paraId="5BAE94AD" w14:textId="47DBA7F0" w:rsidR="00C03F8E" w:rsidRDefault="00C03F8E" w:rsidP="00C03F8E">
      <w:pPr>
        <w:pStyle w:val="ListParagraph"/>
        <w:numPr>
          <w:ilvl w:val="0"/>
          <w:numId w:val="3"/>
        </w:numPr>
      </w:pPr>
      <w:r>
        <w:lastRenderedPageBreak/>
        <w:t xml:space="preserve"> Gibberellins</w:t>
      </w:r>
    </w:p>
    <w:p w14:paraId="50C6786E" w14:textId="43B9CD84" w:rsidR="00C03F8E" w:rsidRDefault="00C03F8E" w:rsidP="00C03F8E"/>
    <w:p w14:paraId="4A0E16AC" w14:textId="77777777" w:rsidR="00C03F8E" w:rsidRDefault="00C03F8E" w:rsidP="00C03F8E"/>
    <w:p w14:paraId="2207B144" w14:textId="77777777" w:rsidR="00C03F8E" w:rsidRDefault="00C03F8E" w:rsidP="00C03F8E">
      <w:pPr>
        <w:pStyle w:val="ListParagraph"/>
        <w:numPr>
          <w:ilvl w:val="0"/>
          <w:numId w:val="6"/>
        </w:numPr>
      </w:pPr>
      <w:r>
        <w:t xml:space="preserve"> Stem Elongation</w:t>
      </w:r>
    </w:p>
    <w:p w14:paraId="3F855229" w14:textId="77777777" w:rsidR="00C03F8E" w:rsidRDefault="00C03F8E" w:rsidP="00C03F8E"/>
    <w:p w14:paraId="3A93AD28" w14:textId="77777777" w:rsidR="00C03F8E" w:rsidRDefault="00C03F8E" w:rsidP="00C03F8E"/>
    <w:p w14:paraId="5F4D86B3" w14:textId="77777777" w:rsidR="00C03F8E" w:rsidRDefault="00C03F8E" w:rsidP="00C03F8E">
      <w:pPr>
        <w:pStyle w:val="ListParagraph"/>
        <w:numPr>
          <w:ilvl w:val="0"/>
          <w:numId w:val="6"/>
        </w:numPr>
      </w:pPr>
      <w:r>
        <w:t xml:space="preserve"> Fruit Growth</w:t>
      </w:r>
    </w:p>
    <w:p w14:paraId="046A4FF6" w14:textId="77777777" w:rsidR="00C03F8E" w:rsidRDefault="00C03F8E" w:rsidP="00C03F8E"/>
    <w:p w14:paraId="3C50E787" w14:textId="77777777" w:rsidR="00C03F8E" w:rsidRDefault="00C03F8E" w:rsidP="00C03F8E"/>
    <w:p w14:paraId="3E7CE0BC" w14:textId="77777777" w:rsidR="00C03F8E" w:rsidRDefault="00C03F8E" w:rsidP="00C03F8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Brassinosteroids</w:t>
      </w:r>
      <w:proofErr w:type="spellEnd"/>
    </w:p>
    <w:p w14:paraId="1570F14A" w14:textId="77777777" w:rsidR="00C03F8E" w:rsidRDefault="00C03F8E" w:rsidP="00C03F8E"/>
    <w:p w14:paraId="04BC2EE9" w14:textId="77777777" w:rsidR="00C03F8E" w:rsidRDefault="00C03F8E" w:rsidP="00C03F8E"/>
    <w:p w14:paraId="070EBDD7" w14:textId="77777777" w:rsidR="00C03F8E" w:rsidRDefault="00C03F8E" w:rsidP="00C03F8E"/>
    <w:p w14:paraId="136695D5" w14:textId="77777777" w:rsidR="00C03F8E" w:rsidRDefault="00C03F8E" w:rsidP="00C03F8E"/>
    <w:p w14:paraId="687D34B9" w14:textId="74F8416B" w:rsidR="00C03F8E" w:rsidRDefault="00C03F8E" w:rsidP="00C03F8E">
      <w:pPr>
        <w:pStyle w:val="ListParagraph"/>
        <w:numPr>
          <w:ilvl w:val="0"/>
          <w:numId w:val="3"/>
        </w:numPr>
      </w:pPr>
      <w:r>
        <w:t xml:space="preserve"> Abscisic Acid</w:t>
      </w:r>
    </w:p>
    <w:p w14:paraId="72F29716" w14:textId="1F24AB7D" w:rsidR="00C03F8E" w:rsidRDefault="00C03F8E" w:rsidP="00C03F8E"/>
    <w:p w14:paraId="5CD39467" w14:textId="77777777" w:rsidR="00C03F8E" w:rsidRDefault="00C03F8E" w:rsidP="00C03F8E"/>
    <w:p w14:paraId="4B09D65D" w14:textId="77777777" w:rsidR="00C03F8E" w:rsidRDefault="00C03F8E" w:rsidP="00C03F8E">
      <w:pPr>
        <w:pStyle w:val="ListParagraph"/>
        <w:numPr>
          <w:ilvl w:val="0"/>
          <w:numId w:val="9"/>
        </w:numPr>
      </w:pPr>
      <w:r>
        <w:t>Seed Dormancy</w:t>
      </w:r>
    </w:p>
    <w:p w14:paraId="37193947" w14:textId="77777777" w:rsidR="00C03F8E" w:rsidRDefault="00C03F8E" w:rsidP="00C03F8E"/>
    <w:p w14:paraId="599111D7" w14:textId="77777777" w:rsidR="00C03F8E" w:rsidRDefault="00C03F8E" w:rsidP="00C03F8E"/>
    <w:p w14:paraId="654E9120" w14:textId="77777777" w:rsidR="00C03F8E" w:rsidRDefault="00C03F8E" w:rsidP="00C03F8E">
      <w:pPr>
        <w:pStyle w:val="ListParagraph"/>
        <w:numPr>
          <w:ilvl w:val="0"/>
          <w:numId w:val="9"/>
        </w:numPr>
      </w:pPr>
      <w:r>
        <w:t xml:space="preserve"> Drought Tolerance</w:t>
      </w:r>
    </w:p>
    <w:p w14:paraId="23F0BD03" w14:textId="77777777" w:rsidR="00C03F8E" w:rsidRDefault="00C03F8E" w:rsidP="00C03F8E"/>
    <w:p w14:paraId="59207F16" w14:textId="77777777" w:rsidR="00C03F8E" w:rsidRDefault="00C03F8E" w:rsidP="00C03F8E"/>
    <w:p w14:paraId="608FED0D" w14:textId="70B93F91" w:rsidR="00C03F8E" w:rsidRDefault="00C03F8E" w:rsidP="00C03F8E">
      <w:pPr>
        <w:pStyle w:val="ListParagraph"/>
        <w:numPr>
          <w:ilvl w:val="0"/>
          <w:numId w:val="3"/>
        </w:numPr>
      </w:pPr>
      <w:r>
        <w:t xml:space="preserve"> Ethylene</w:t>
      </w:r>
    </w:p>
    <w:p w14:paraId="0DC89E42" w14:textId="646BF1C3" w:rsidR="00C03F8E" w:rsidRDefault="00C03F8E" w:rsidP="00C03F8E">
      <w:pPr>
        <w:pStyle w:val="ListParagraph"/>
        <w:ind w:left="1080"/>
      </w:pPr>
    </w:p>
    <w:p w14:paraId="1C26B0FD" w14:textId="1360AA03" w:rsidR="00C03F8E" w:rsidRDefault="00C03F8E" w:rsidP="00C03F8E">
      <w:pPr>
        <w:pStyle w:val="ListParagraph"/>
        <w:ind w:left="1080"/>
      </w:pPr>
    </w:p>
    <w:p w14:paraId="7E66EF3B" w14:textId="77777777" w:rsidR="00C03F8E" w:rsidRDefault="00C03F8E" w:rsidP="00C03F8E">
      <w:pPr>
        <w:pStyle w:val="ListParagraph"/>
        <w:ind w:left="1080"/>
      </w:pPr>
    </w:p>
    <w:p w14:paraId="12ABD5AE" w14:textId="4F7CFA03" w:rsidR="00C03F8E" w:rsidRDefault="00C03F8E" w:rsidP="00C03F8E">
      <w:pPr>
        <w:pStyle w:val="ListParagraph"/>
        <w:numPr>
          <w:ilvl w:val="0"/>
          <w:numId w:val="10"/>
        </w:numPr>
      </w:pPr>
      <w:r>
        <w:t>The Triple Response to Mechanical Stress</w:t>
      </w:r>
    </w:p>
    <w:p w14:paraId="44F03DBB" w14:textId="59756F50" w:rsidR="00C03F8E" w:rsidRDefault="00C03F8E" w:rsidP="00C03F8E"/>
    <w:p w14:paraId="093C2F3A" w14:textId="64EC6B68" w:rsidR="00C03F8E" w:rsidRDefault="00C03F8E" w:rsidP="00C03F8E"/>
    <w:p w14:paraId="5CE15C7B" w14:textId="39A68812" w:rsidR="00C03F8E" w:rsidRDefault="00C03F8E" w:rsidP="00C03F8E">
      <w:pPr>
        <w:pStyle w:val="ListParagraph"/>
        <w:numPr>
          <w:ilvl w:val="0"/>
          <w:numId w:val="10"/>
        </w:numPr>
      </w:pPr>
      <w:r>
        <w:lastRenderedPageBreak/>
        <w:t xml:space="preserve"> Senescence</w:t>
      </w:r>
    </w:p>
    <w:p w14:paraId="44BEEEC2" w14:textId="42F10A9D" w:rsidR="00C03F8E" w:rsidRDefault="00C03F8E" w:rsidP="00C03F8E"/>
    <w:p w14:paraId="34310DBD" w14:textId="58E8EA4B" w:rsidR="00C03F8E" w:rsidRDefault="00C03F8E" w:rsidP="00C03F8E"/>
    <w:p w14:paraId="7A7128E4" w14:textId="4A42785B" w:rsidR="00C03F8E" w:rsidRDefault="00C03F8E" w:rsidP="00C03F8E">
      <w:pPr>
        <w:pStyle w:val="ListParagraph"/>
        <w:numPr>
          <w:ilvl w:val="0"/>
          <w:numId w:val="10"/>
        </w:numPr>
      </w:pPr>
      <w:r>
        <w:t xml:space="preserve"> Leaf Abscission</w:t>
      </w:r>
    </w:p>
    <w:p w14:paraId="73101319" w14:textId="202D9DBD" w:rsidR="00C03F8E" w:rsidRDefault="00C03F8E" w:rsidP="00C03F8E"/>
    <w:p w14:paraId="11092DEF" w14:textId="2833EE3C" w:rsidR="00C03F8E" w:rsidRDefault="00C03F8E" w:rsidP="00C03F8E"/>
    <w:p w14:paraId="0FEA8402" w14:textId="37FE2B11" w:rsidR="00C03F8E" w:rsidRDefault="00C03F8E" w:rsidP="00C03F8E">
      <w:pPr>
        <w:pStyle w:val="ListParagraph"/>
        <w:numPr>
          <w:ilvl w:val="0"/>
          <w:numId w:val="10"/>
        </w:numPr>
      </w:pPr>
      <w:r>
        <w:t xml:space="preserve"> Fruit Ripening</w:t>
      </w:r>
    </w:p>
    <w:p w14:paraId="2CC7095D" w14:textId="6D1D4E98" w:rsidR="00C03F8E" w:rsidRDefault="00C03F8E" w:rsidP="00C03F8E"/>
    <w:p w14:paraId="185D0047" w14:textId="42E05C5D" w:rsidR="00C03F8E" w:rsidRDefault="00C03F8E" w:rsidP="00C03F8E"/>
    <w:p w14:paraId="34443AF2" w14:textId="3896239E" w:rsidR="00C03F8E" w:rsidRDefault="00C03F8E" w:rsidP="00C03F8E"/>
    <w:p w14:paraId="72E125BC" w14:textId="05C511E2" w:rsidR="00C03F8E" w:rsidRDefault="00C03F8E" w:rsidP="00C03F8E">
      <w:r>
        <w:t>RESPONSES TO LIGHT ARE CRITICAL FOR PLANC SUCCESS</w:t>
      </w:r>
    </w:p>
    <w:p w14:paraId="3FEF46EE" w14:textId="2400A638" w:rsidR="00C03F8E" w:rsidRDefault="00C03F8E" w:rsidP="00C03F8E">
      <w:pPr>
        <w:pStyle w:val="ListParagraph"/>
        <w:numPr>
          <w:ilvl w:val="0"/>
          <w:numId w:val="12"/>
        </w:numPr>
      </w:pPr>
      <w:r>
        <w:t xml:space="preserve"> Photomorphogenesis</w:t>
      </w:r>
    </w:p>
    <w:p w14:paraId="47F5794D" w14:textId="2F3B5956" w:rsidR="00C03F8E" w:rsidRDefault="00C03F8E" w:rsidP="00C03F8E">
      <w:pPr>
        <w:pStyle w:val="ListParagraph"/>
      </w:pPr>
    </w:p>
    <w:p w14:paraId="12DF1455" w14:textId="271998D7" w:rsidR="00C03F8E" w:rsidRDefault="00C03F8E" w:rsidP="00C03F8E">
      <w:pPr>
        <w:pStyle w:val="ListParagraph"/>
        <w:numPr>
          <w:ilvl w:val="0"/>
          <w:numId w:val="13"/>
        </w:numPr>
      </w:pPr>
      <w:r>
        <w:t xml:space="preserve"> Etiolation</w:t>
      </w:r>
    </w:p>
    <w:p w14:paraId="1C0935B7" w14:textId="67AA170B" w:rsidR="00C03F8E" w:rsidRDefault="00C03F8E" w:rsidP="00C03F8E"/>
    <w:p w14:paraId="0342F4EA" w14:textId="3ABA6869" w:rsidR="00C03F8E" w:rsidRDefault="00C03F8E" w:rsidP="00C03F8E"/>
    <w:p w14:paraId="1C444EDA" w14:textId="5E140FA5" w:rsidR="00C03F8E" w:rsidRDefault="00C03F8E" w:rsidP="00C03F8E">
      <w:pPr>
        <w:pStyle w:val="ListParagraph"/>
        <w:numPr>
          <w:ilvl w:val="0"/>
          <w:numId w:val="13"/>
        </w:numPr>
      </w:pPr>
      <w:r>
        <w:t xml:space="preserve"> De-etiolation</w:t>
      </w:r>
    </w:p>
    <w:p w14:paraId="42A924C0" w14:textId="3D77BFC3" w:rsidR="00C03F8E" w:rsidRDefault="00C03F8E" w:rsidP="00C03F8E"/>
    <w:p w14:paraId="369D1AF7" w14:textId="7DB802A2" w:rsidR="00C03F8E" w:rsidRDefault="00C03F8E" w:rsidP="00C03F8E">
      <w:pPr>
        <w:pStyle w:val="ListParagraph"/>
        <w:numPr>
          <w:ilvl w:val="0"/>
          <w:numId w:val="13"/>
        </w:numPr>
      </w:pPr>
      <w:r>
        <w:t xml:space="preserve"> Action spectrum</w:t>
      </w:r>
    </w:p>
    <w:p w14:paraId="0F05B198" w14:textId="77777777" w:rsidR="00C03F8E" w:rsidRDefault="00C03F8E" w:rsidP="00C03F8E">
      <w:pPr>
        <w:pStyle w:val="ListParagraph"/>
      </w:pPr>
    </w:p>
    <w:p w14:paraId="174A0DF2" w14:textId="07BF92E2" w:rsidR="00C03F8E" w:rsidRDefault="00C03F8E" w:rsidP="00C03F8E"/>
    <w:p w14:paraId="6A017F05" w14:textId="195067B9" w:rsidR="00C03F8E" w:rsidRDefault="00C03F8E" w:rsidP="00C03F8E">
      <w:pPr>
        <w:pStyle w:val="ListParagraph"/>
        <w:numPr>
          <w:ilvl w:val="0"/>
          <w:numId w:val="13"/>
        </w:numPr>
      </w:pPr>
      <w:r>
        <w:t xml:space="preserve"> </w:t>
      </w:r>
      <w:r w:rsidR="00DC1033">
        <w:t>Blue-Light Photoreceptors</w:t>
      </w:r>
    </w:p>
    <w:p w14:paraId="3CA7DB5B" w14:textId="5AFE2C0D" w:rsidR="00DC1033" w:rsidRDefault="00DC1033" w:rsidP="00DC1033"/>
    <w:p w14:paraId="63ECD24D" w14:textId="0F4CBD2D" w:rsidR="00DC1033" w:rsidRDefault="00DC1033" w:rsidP="00DC1033"/>
    <w:p w14:paraId="4E525A70" w14:textId="2A54C702" w:rsidR="00DC1033" w:rsidRDefault="00DC1033" w:rsidP="00DC1033">
      <w:pPr>
        <w:pStyle w:val="ListParagraph"/>
        <w:numPr>
          <w:ilvl w:val="0"/>
          <w:numId w:val="13"/>
        </w:numPr>
      </w:pPr>
      <w:r>
        <w:t xml:space="preserve"> Phytochrome Photoreceptors</w:t>
      </w:r>
    </w:p>
    <w:p w14:paraId="11637372" w14:textId="77777777" w:rsidR="00DC1033" w:rsidRDefault="00DC1033" w:rsidP="00DC1033">
      <w:pPr>
        <w:ind w:left="720"/>
      </w:pPr>
    </w:p>
    <w:p w14:paraId="4F26D89A" w14:textId="77777777" w:rsidR="00DC1033" w:rsidRDefault="00DC1033" w:rsidP="00DC1033">
      <w:pPr>
        <w:pStyle w:val="ListParagraph"/>
        <w:numPr>
          <w:ilvl w:val="0"/>
          <w:numId w:val="14"/>
        </w:numPr>
      </w:pPr>
      <w:r>
        <w:t>Phytochromes and Seed Germination</w:t>
      </w:r>
    </w:p>
    <w:p w14:paraId="24DA410D" w14:textId="77777777" w:rsidR="00DC1033" w:rsidRDefault="00DC1033" w:rsidP="00DC1033"/>
    <w:p w14:paraId="2D2E0426" w14:textId="77777777" w:rsidR="00DC1033" w:rsidRDefault="00DC1033" w:rsidP="00DC1033"/>
    <w:p w14:paraId="1C8B51CB" w14:textId="77777777" w:rsidR="00DC1033" w:rsidRDefault="00DC1033" w:rsidP="00DC1033"/>
    <w:p w14:paraId="0D269F27" w14:textId="77777777" w:rsidR="00DC1033" w:rsidRDefault="00DC1033" w:rsidP="00DC1033">
      <w:pPr>
        <w:pStyle w:val="ListParagraph"/>
        <w:numPr>
          <w:ilvl w:val="0"/>
          <w:numId w:val="14"/>
        </w:numPr>
      </w:pPr>
      <w:r>
        <w:lastRenderedPageBreak/>
        <w:t xml:space="preserve"> Phytochromes and Shade Avoidance</w:t>
      </w:r>
    </w:p>
    <w:p w14:paraId="5ADDF6D5" w14:textId="77777777" w:rsidR="00DC1033" w:rsidRDefault="00DC1033" w:rsidP="00DC1033"/>
    <w:p w14:paraId="62C83281" w14:textId="77777777" w:rsidR="00DC1033" w:rsidRDefault="00DC1033" w:rsidP="00DC1033"/>
    <w:p w14:paraId="6694E542" w14:textId="77777777" w:rsidR="00DC1033" w:rsidRDefault="00DC1033" w:rsidP="00DC1033"/>
    <w:p w14:paraId="2A2443AC" w14:textId="77777777" w:rsidR="00DC1033" w:rsidRDefault="00DC1033" w:rsidP="00DC1033"/>
    <w:p w14:paraId="275731DC" w14:textId="77777777" w:rsidR="00DC1033" w:rsidRDefault="00DC1033" w:rsidP="00DC1033">
      <w:pPr>
        <w:pStyle w:val="ListParagraph"/>
        <w:numPr>
          <w:ilvl w:val="0"/>
          <w:numId w:val="12"/>
        </w:numPr>
      </w:pPr>
      <w:r>
        <w:t xml:space="preserve"> Biological Clocks and Circadian Rhythms</w:t>
      </w:r>
    </w:p>
    <w:p w14:paraId="0C97B90A" w14:textId="77777777" w:rsidR="00DC1033" w:rsidRDefault="00DC1033" w:rsidP="00DC1033"/>
    <w:p w14:paraId="7758B929" w14:textId="77777777" w:rsidR="00DC1033" w:rsidRDefault="00DC1033" w:rsidP="00DC1033"/>
    <w:p w14:paraId="58C3EDDE" w14:textId="77777777" w:rsidR="00DC1033" w:rsidRDefault="00DC1033" w:rsidP="00DC1033">
      <w:pPr>
        <w:pStyle w:val="ListParagraph"/>
        <w:numPr>
          <w:ilvl w:val="0"/>
          <w:numId w:val="15"/>
        </w:numPr>
      </w:pPr>
      <w:r>
        <w:t xml:space="preserve"> Circadian Rhythms</w:t>
      </w:r>
    </w:p>
    <w:p w14:paraId="00768F63" w14:textId="77777777" w:rsidR="00DC1033" w:rsidRDefault="00DC1033" w:rsidP="00DC1033"/>
    <w:p w14:paraId="1D326E5A" w14:textId="77777777" w:rsidR="00DC1033" w:rsidRDefault="00DC1033" w:rsidP="00DC1033"/>
    <w:p w14:paraId="661B20F7" w14:textId="77777777" w:rsidR="00DC1033" w:rsidRDefault="00DC1033" w:rsidP="00DC1033"/>
    <w:p w14:paraId="1D9F93E1" w14:textId="77777777" w:rsidR="00DC1033" w:rsidRDefault="00DC1033" w:rsidP="00DC1033">
      <w:pPr>
        <w:pStyle w:val="ListParagraph"/>
        <w:numPr>
          <w:ilvl w:val="0"/>
          <w:numId w:val="15"/>
        </w:numPr>
      </w:pPr>
      <w:r>
        <w:t xml:space="preserve"> The Effect of Light on the Biological Clock</w:t>
      </w:r>
    </w:p>
    <w:p w14:paraId="233E90C6" w14:textId="77777777" w:rsidR="00DC1033" w:rsidRDefault="00DC1033" w:rsidP="00DC1033"/>
    <w:p w14:paraId="12A1FC95" w14:textId="77777777" w:rsidR="00DC1033" w:rsidRDefault="00DC1033" w:rsidP="00DC1033"/>
    <w:p w14:paraId="67224778" w14:textId="77777777" w:rsidR="00DC1033" w:rsidRDefault="00DC1033" w:rsidP="00DC1033"/>
    <w:p w14:paraId="4CBBF78B" w14:textId="77777777" w:rsidR="00DC1033" w:rsidRDefault="00DC1033" w:rsidP="00DC1033"/>
    <w:p w14:paraId="5E5CFFC2" w14:textId="35B684AA" w:rsidR="00DC1033" w:rsidRDefault="00DC1033" w:rsidP="00DC1033">
      <w:pPr>
        <w:pStyle w:val="ListParagraph"/>
        <w:numPr>
          <w:ilvl w:val="0"/>
          <w:numId w:val="12"/>
        </w:numPr>
      </w:pPr>
      <w:r>
        <w:t xml:space="preserve"> Photoperiodism and Responses to Seasons</w:t>
      </w:r>
    </w:p>
    <w:p w14:paraId="6D3432F8" w14:textId="77777777" w:rsidR="00DC1033" w:rsidRDefault="00DC1033" w:rsidP="00DC1033"/>
    <w:p w14:paraId="7DCD8768" w14:textId="2A0C6435" w:rsidR="00DC1033" w:rsidRDefault="00DC1033" w:rsidP="00DC1033">
      <w:pPr>
        <w:pStyle w:val="ListParagraph"/>
        <w:numPr>
          <w:ilvl w:val="0"/>
          <w:numId w:val="16"/>
        </w:numPr>
      </w:pPr>
      <w:r>
        <w:t xml:space="preserve"> Photoperiodism and Control of Flowering</w:t>
      </w:r>
    </w:p>
    <w:p w14:paraId="386D06F8" w14:textId="77777777" w:rsidR="00DC1033" w:rsidRDefault="00DC1033" w:rsidP="00DC1033"/>
    <w:p w14:paraId="1784CE6A" w14:textId="77783696" w:rsidR="00DC1033" w:rsidRDefault="00DC1033" w:rsidP="00DC1033">
      <w:pPr>
        <w:pStyle w:val="ListParagraph"/>
        <w:numPr>
          <w:ilvl w:val="0"/>
          <w:numId w:val="18"/>
        </w:numPr>
      </w:pPr>
      <w:r>
        <w:t>Short-day Plants</w:t>
      </w:r>
    </w:p>
    <w:p w14:paraId="1AF5F4EC" w14:textId="77777777" w:rsidR="00DC1033" w:rsidRDefault="00DC1033" w:rsidP="00DC1033"/>
    <w:p w14:paraId="4ED91275" w14:textId="77777777" w:rsidR="00DC1033" w:rsidRDefault="00DC1033" w:rsidP="00DC1033">
      <w:pPr>
        <w:pStyle w:val="ListParagraph"/>
        <w:numPr>
          <w:ilvl w:val="0"/>
          <w:numId w:val="18"/>
        </w:numPr>
      </w:pPr>
      <w:r>
        <w:t xml:space="preserve"> Long-day Plants</w:t>
      </w:r>
    </w:p>
    <w:p w14:paraId="78A5EEBD" w14:textId="62786F1C" w:rsidR="00DC1033" w:rsidRDefault="00DC1033" w:rsidP="00DC1033">
      <w:pPr>
        <w:pStyle w:val="ListParagraph"/>
      </w:pPr>
    </w:p>
    <w:p w14:paraId="414B71BE" w14:textId="77777777" w:rsidR="00DC1033" w:rsidRDefault="00DC1033" w:rsidP="00DC1033">
      <w:pPr>
        <w:pStyle w:val="ListParagraph"/>
      </w:pPr>
    </w:p>
    <w:p w14:paraId="1B70616F" w14:textId="59D31ED6" w:rsidR="00DC1033" w:rsidRDefault="00DC1033" w:rsidP="00DC1033">
      <w:pPr>
        <w:pStyle w:val="ListParagraph"/>
        <w:numPr>
          <w:ilvl w:val="0"/>
          <w:numId w:val="18"/>
        </w:numPr>
      </w:pPr>
      <w:r>
        <w:t xml:space="preserve">Day-neutral Plants   </w:t>
      </w:r>
    </w:p>
    <w:p w14:paraId="1352EBCF" w14:textId="4146960F" w:rsidR="00DC1033" w:rsidRDefault="00DC1033" w:rsidP="00DC1033"/>
    <w:p w14:paraId="4BF79C15" w14:textId="19C324C4" w:rsidR="00DC1033" w:rsidRDefault="00DC1033" w:rsidP="00DC1033">
      <w:pPr>
        <w:pStyle w:val="ListParagraph"/>
        <w:numPr>
          <w:ilvl w:val="0"/>
          <w:numId w:val="18"/>
        </w:numPr>
      </w:pPr>
      <w:r>
        <w:t xml:space="preserve"> Critical Night Length</w:t>
      </w:r>
    </w:p>
    <w:p w14:paraId="6E6625C7" w14:textId="1DA259B0" w:rsidR="00DC1033" w:rsidRDefault="00DC1033" w:rsidP="00DC1033"/>
    <w:p w14:paraId="78577AEB" w14:textId="7C267244" w:rsidR="00DC1033" w:rsidRDefault="00DC1033" w:rsidP="00DC1033">
      <w:pPr>
        <w:pStyle w:val="ListParagraph"/>
        <w:numPr>
          <w:ilvl w:val="0"/>
          <w:numId w:val="16"/>
        </w:numPr>
      </w:pPr>
      <w:r>
        <w:lastRenderedPageBreak/>
        <w:t xml:space="preserve"> A Flowering Hormone?</w:t>
      </w:r>
    </w:p>
    <w:p w14:paraId="69FA90F0" w14:textId="1CB55A2D" w:rsidR="00DC1033" w:rsidRDefault="00DC1033" w:rsidP="00DC1033"/>
    <w:p w14:paraId="745123F8" w14:textId="67DDE710" w:rsidR="00DC1033" w:rsidRDefault="00DC1033" w:rsidP="00DC1033"/>
    <w:p w14:paraId="46F64853" w14:textId="71416720" w:rsidR="00DC1033" w:rsidRDefault="00DC1033" w:rsidP="00DC1033"/>
    <w:p w14:paraId="751E21B2" w14:textId="0CFBB4A6" w:rsidR="00DC1033" w:rsidRDefault="00DC1033" w:rsidP="00DC1033">
      <w:r>
        <w:t>PLANTS RESPOND TO A WIDE VARIETY OF STIMULI OTHER THAN LIGHT</w:t>
      </w:r>
    </w:p>
    <w:p w14:paraId="2F4DF60F" w14:textId="5CE5684D" w:rsidR="00DC1033" w:rsidRDefault="00DC1033" w:rsidP="00DC1033"/>
    <w:p w14:paraId="09DD6D8D" w14:textId="7CF79BE0" w:rsidR="00DC1033" w:rsidRDefault="00DC1033" w:rsidP="00DC1033">
      <w:pPr>
        <w:pStyle w:val="ListParagraph"/>
        <w:numPr>
          <w:ilvl w:val="0"/>
          <w:numId w:val="19"/>
        </w:numPr>
      </w:pPr>
      <w:r>
        <w:t xml:space="preserve"> Gravity</w:t>
      </w:r>
    </w:p>
    <w:p w14:paraId="4223E8D2" w14:textId="76A79149" w:rsidR="00DC1033" w:rsidRDefault="00DC1033" w:rsidP="00DC1033">
      <w:pPr>
        <w:pStyle w:val="ListParagraph"/>
      </w:pPr>
    </w:p>
    <w:p w14:paraId="157D84EC" w14:textId="0B611EB0" w:rsidR="00DC1033" w:rsidRDefault="00DC1033" w:rsidP="00DC1033">
      <w:pPr>
        <w:pStyle w:val="ListParagraph"/>
      </w:pPr>
    </w:p>
    <w:p w14:paraId="27E30E52" w14:textId="4312442B" w:rsidR="00DC1033" w:rsidRDefault="00DC1033" w:rsidP="00DC1033">
      <w:pPr>
        <w:pStyle w:val="ListParagraph"/>
        <w:numPr>
          <w:ilvl w:val="0"/>
          <w:numId w:val="20"/>
        </w:numPr>
      </w:pPr>
      <w:r>
        <w:t xml:space="preserve"> Gravitropism</w:t>
      </w:r>
    </w:p>
    <w:p w14:paraId="0218D6D6" w14:textId="7C538C0A" w:rsidR="00DC1033" w:rsidRDefault="00DC1033" w:rsidP="00DC1033"/>
    <w:p w14:paraId="2C304C41" w14:textId="53EA2451" w:rsidR="00DC1033" w:rsidRDefault="00DC1033" w:rsidP="00DC1033"/>
    <w:p w14:paraId="588014EF" w14:textId="6AC54AA2" w:rsidR="00DC1033" w:rsidRDefault="00DC1033" w:rsidP="00DC1033">
      <w:pPr>
        <w:pStyle w:val="ListParagraph"/>
        <w:numPr>
          <w:ilvl w:val="0"/>
          <w:numId w:val="20"/>
        </w:numPr>
      </w:pPr>
      <w:r>
        <w:t xml:space="preserve"> Statoliths</w:t>
      </w:r>
    </w:p>
    <w:p w14:paraId="2DCD229D" w14:textId="41EB203C" w:rsidR="00DC1033" w:rsidRDefault="00DC1033" w:rsidP="00DC1033"/>
    <w:p w14:paraId="74408652" w14:textId="6A6DE089" w:rsidR="00DC1033" w:rsidRDefault="00DC1033" w:rsidP="00DC1033"/>
    <w:p w14:paraId="144BE594" w14:textId="78BCB023" w:rsidR="00DC1033" w:rsidRDefault="00DC1033" w:rsidP="00DC1033">
      <w:pPr>
        <w:pStyle w:val="ListParagraph"/>
        <w:numPr>
          <w:ilvl w:val="0"/>
          <w:numId w:val="19"/>
        </w:numPr>
      </w:pPr>
      <w:r>
        <w:t xml:space="preserve"> Mechanical Stimuli</w:t>
      </w:r>
    </w:p>
    <w:p w14:paraId="79BE2B3E" w14:textId="421022CF" w:rsidR="00DC1033" w:rsidRDefault="00DC1033" w:rsidP="00DC1033"/>
    <w:p w14:paraId="001435AC" w14:textId="225BB797" w:rsidR="00DC1033" w:rsidRDefault="00DC1033" w:rsidP="00DC1033"/>
    <w:p w14:paraId="339EE6DC" w14:textId="720B6694" w:rsidR="00DC1033" w:rsidRDefault="00DC1033" w:rsidP="00DC1033"/>
    <w:p w14:paraId="3A6B21BE" w14:textId="3AFA581B" w:rsidR="00DC1033" w:rsidRDefault="00DC1033" w:rsidP="00DC1033"/>
    <w:p w14:paraId="46A0C8E2" w14:textId="434476D5" w:rsidR="00DC1033" w:rsidRDefault="00DC1033" w:rsidP="00DC1033">
      <w:pPr>
        <w:pStyle w:val="ListParagraph"/>
        <w:numPr>
          <w:ilvl w:val="0"/>
          <w:numId w:val="19"/>
        </w:numPr>
      </w:pPr>
      <w:r>
        <w:t xml:space="preserve"> Environmental Stresses</w:t>
      </w:r>
    </w:p>
    <w:p w14:paraId="348FAEE8" w14:textId="0735D8D8" w:rsidR="00DC1033" w:rsidRDefault="00DC1033" w:rsidP="00DC1033">
      <w:pPr>
        <w:pStyle w:val="ListParagraph"/>
      </w:pPr>
    </w:p>
    <w:p w14:paraId="37CC92C9" w14:textId="2029D59D" w:rsidR="00DC1033" w:rsidRDefault="00DC1033" w:rsidP="00DC1033">
      <w:pPr>
        <w:pStyle w:val="ListParagraph"/>
      </w:pPr>
      <w:r>
        <w:t>Abiotic</w:t>
      </w:r>
    </w:p>
    <w:p w14:paraId="77D7BAFB" w14:textId="7FF4AF37" w:rsidR="00DC1033" w:rsidRDefault="00DC1033" w:rsidP="00DC1033">
      <w:pPr>
        <w:pStyle w:val="ListParagraph"/>
      </w:pPr>
    </w:p>
    <w:p w14:paraId="68F2C03F" w14:textId="43C6270C" w:rsidR="00DC1033" w:rsidRDefault="00DC1033" w:rsidP="00DC1033">
      <w:pPr>
        <w:pStyle w:val="ListParagraph"/>
      </w:pPr>
    </w:p>
    <w:p w14:paraId="23D4E25C" w14:textId="607CA2D9" w:rsidR="00DC1033" w:rsidRDefault="00DC1033" w:rsidP="00DC1033">
      <w:pPr>
        <w:pStyle w:val="ListParagraph"/>
      </w:pPr>
      <w:r>
        <w:t>Biotic</w:t>
      </w:r>
    </w:p>
    <w:p w14:paraId="28805719" w14:textId="5E9A12A7" w:rsidR="00DC1033" w:rsidRDefault="00DC1033" w:rsidP="00DC1033">
      <w:pPr>
        <w:pStyle w:val="ListParagraph"/>
      </w:pPr>
    </w:p>
    <w:p w14:paraId="57CA6FD3" w14:textId="0C30E5B8" w:rsidR="00DC1033" w:rsidRDefault="00DC1033" w:rsidP="00DC1033">
      <w:pPr>
        <w:pStyle w:val="ListParagraph"/>
      </w:pPr>
    </w:p>
    <w:p w14:paraId="4AE9852E" w14:textId="41F7B418" w:rsidR="00DC1033" w:rsidRDefault="00DC1033" w:rsidP="00DC1033">
      <w:pPr>
        <w:pStyle w:val="ListParagraph"/>
        <w:numPr>
          <w:ilvl w:val="0"/>
          <w:numId w:val="21"/>
        </w:numPr>
      </w:pPr>
      <w:r>
        <w:t xml:space="preserve"> Drought</w:t>
      </w:r>
    </w:p>
    <w:p w14:paraId="56C4D61B" w14:textId="1D2EAB4A" w:rsidR="00DC1033" w:rsidRDefault="00DC1033" w:rsidP="00DC1033"/>
    <w:p w14:paraId="226DF19A" w14:textId="6EDA71DE" w:rsidR="00DC1033" w:rsidRDefault="00DC1033" w:rsidP="00DC1033"/>
    <w:p w14:paraId="4D4F3215" w14:textId="6921EB19" w:rsidR="00DC1033" w:rsidRDefault="00DC1033" w:rsidP="00DC1033">
      <w:pPr>
        <w:pStyle w:val="ListParagraph"/>
        <w:numPr>
          <w:ilvl w:val="0"/>
          <w:numId w:val="21"/>
        </w:numPr>
      </w:pPr>
      <w:r>
        <w:t xml:space="preserve"> Flooding</w:t>
      </w:r>
    </w:p>
    <w:p w14:paraId="5545003D" w14:textId="449A4F83" w:rsidR="00DC1033" w:rsidRDefault="00DC1033" w:rsidP="00DC1033"/>
    <w:p w14:paraId="6EE93219" w14:textId="0333DD4D" w:rsidR="00DC1033" w:rsidRDefault="00DC1033" w:rsidP="00DC1033"/>
    <w:p w14:paraId="77BD7BF5" w14:textId="49133841" w:rsidR="00DC1033" w:rsidRDefault="00DC1033" w:rsidP="00DC1033">
      <w:pPr>
        <w:pStyle w:val="ListParagraph"/>
        <w:numPr>
          <w:ilvl w:val="0"/>
          <w:numId w:val="21"/>
        </w:numPr>
      </w:pPr>
      <w:r>
        <w:t xml:space="preserve"> Heat Stress</w:t>
      </w:r>
    </w:p>
    <w:p w14:paraId="016200FE" w14:textId="6B7E20D3" w:rsidR="00DC1033" w:rsidRDefault="00DC1033" w:rsidP="00DC1033"/>
    <w:p w14:paraId="60BE22AE" w14:textId="794559EE" w:rsidR="00DC1033" w:rsidRDefault="00DC1033" w:rsidP="00DC1033"/>
    <w:p w14:paraId="7497EECD" w14:textId="4C63414C" w:rsidR="00DC1033" w:rsidRDefault="00DC1033" w:rsidP="00DC1033">
      <w:pPr>
        <w:pStyle w:val="ListParagraph"/>
        <w:numPr>
          <w:ilvl w:val="0"/>
          <w:numId w:val="21"/>
        </w:numPr>
      </w:pPr>
      <w:r>
        <w:t xml:space="preserve"> Cold Stress</w:t>
      </w:r>
    </w:p>
    <w:p w14:paraId="16CCED09" w14:textId="352DD3A7" w:rsidR="00DC1033" w:rsidRDefault="00DC1033" w:rsidP="00DC1033"/>
    <w:p w14:paraId="3A1D84A9" w14:textId="19771CD1" w:rsidR="00DC1033" w:rsidRDefault="00DC1033" w:rsidP="00DC1033"/>
    <w:p w14:paraId="0999341A" w14:textId="29D9BDFE" w:rsidR="00DC1033" w:rsidRDefault="00DC1033" w:rsidP="00DC1033"/>
    <w:p w14:paraId="215A90DE" w14:textId="5F4A083E" w:rsidR="00631044" w:rsidRDefault="00631044" w:rsidP="00DC1033">
      <w:r>
        <w:t>PLANTS RESPOND TO ATTACKS BY HERBIVORES AND PATHOGENS</w:t>
      </w:r>
    </w:p>
    <w:p w14:paraId="362B1AAD" w14:textId="2EAB3BC3" w:rsidR="00631044" w:rsidRDefault="00631044" w:rsidP="00DC1033"/>
    <w:p w14:paraId="7A20644E" w14:textId="1D04CE89" w:rsidR="00631044" w:rsidRDefault="00631044" w:rsidP="00631044">
      <w:pPr>
        <w:pStyle w:val="ListParagraph"/>
        <w:numPr>
          <w:ilvl w:val="0"/>
          <w:numId w:val="22"/>
        </w:numPr>
      </w:pPr>
      <w:r>
        <w:t xml:space="preserve"> Defenses Against Herbivores</w:t>
      </w:r>
    </w:p>
    <w:p w14:paraId="5C742360" w14:textId="761746DE" w:rsidR="00631044" w:rsidRDefault="00631044" w:rsidP="00631044"/>
    <w:p w14:paraId="7606A789" w14:textId="78561A64" w:rsidR="00631044" w:rsidRDefault="00631044" w:rsidP="00631044"/>
    <w:p w14:paraId="1A3F76A0" w14:textId="0FB69B30" w:rsidR="00631044" w:rsidRDefault="00631044" w:rsidP="00631044"/>
    <w:p w14:paraId="40AEDC8A" w14:textId="1F45F684" w:rsidR="00631044" w:rsidRDefault="00631044" w:rsidP="00631044">
      <w:pPr>
        <w:pStyle w:val="ListParagraph"/>
        <w:numPr>
          <w:ilvl w:val="0"/>
          <w:numId w:val="22"/>
        </w:numPr>
      </w:pPr>
      <w:r>
        <w:t xml:space="preserve"> Defenses Against Pathogens</w:t>
      </w:r>
    </w:p>
    <w:p w14:paraId="5A0EDF0C" w14:textId="078FB8F0" w:rsidR="00631044" w:rsidRDefault="00631044" w:rsidP="00631044">
      <w:pPr>
        <w:pStyle w:val="ListParagraph"/>
      </w:pPr>
    </w:p>
    <w:p w14:paraId="2FB6800B" w14:textId="075AE9F6" w:rsidR="00631044" w:rsidRDefault="00631044" w:rsidP="00631044">
      <w:pPr>
        <w:pStyle w:val="ListParagraph"/>
      </w:pPr>
    </w:p>
    <w:p w14:paraId="45CE2C2D" w14:textId="77777777" w:rsidR="00631044" w:rsidRDefault="00631044" w:rsidP="00631044">
      <w:pPr>
        <w:pStyle w:val="ListParagraph"/>
      </w:pPr>
    </w:p>
    <w:p w14:paraId="60DCD0E1" w14:textId="77777777" w:rsidR="00631044" w:rsidRDefault="00631044" w:rsidP="00631044">
      <w:pPr>
        <w:pStyle w:val="ListParagraph"/>
        <w:numPr>
          <w:ilvl w:val="0"/>
          <w:numId w:val="23"/>
        </w:numPr>
      </w:pPr>
      <w:r>
        <w:t>Host-Pathogen Coevolution</w:t>
      </w:r>
    </w:p>
    <w:p w14:paraId="18AD0ABE" w14:textId="2CB36C79" w:rsidR="00631044" w:rsidRDefault="00631044" w:rsidP="00631044">
      <w:pPr>
        <w:pStyle w:val="ListParagraph"/>
        <w:numPr>
          <w:ilvl w:val="0"/>
          <w:numId w:val="24"/>
        </w:numPr>
      </w:pPr>
      <w:r>
        <w:t xml:space="preserve"> Virulent</w:t>
      </w:r>
    </w:p>
    <w:p w14:paraId="1B41CD22" w14:textId="77777777" w:rsidR="00631044" w:rsidRDefault="00631044" w:rsidP="00631044"/>
    <w:p w14:paraId="787FF5B3" w14:textId="3DCAF4B3" w:rsidR="00631044" w:rsidRDefault="00631044" w:rsidP="00631044">
      <w:pPr>
        <w:pStyle w:val="ListParagraph"/>
        <w:numPr>
          <w:ilvl w:val="0"/>
          <w:numId w:val="24"/>
        </w:numPr>
      </w:pPr>
      <w:r>
        <w:t xml:space="preserve"> Avirulent</w:t>
      </w:r>
    </w:p>
    <w:p w14:paraId="2E1A554A" w14:textId="77777777" w:rsidR="00631044" w:rsidRDefault="00631044" w:rsidP="00631044">
      <w:pPr>
        <w:pStyle w:val="ListParagraph"/>
      </w:pPr>
    </w:p>
    <w:p w14:paraId="750294FB" w14:textId="77777777" w:rsidR="00631044" w:rsidRDefault="00631044" w:rsidP="00631044"/>
    <w:p w14:paraId="2211C253" w14:textId="60F7CBE3" w:rsidR="00631044" w:rsidRDefault="00631044" w:rsidP="00631044">
      <w:pPr>
        <w:pStyle w:val="ListParagraph"/>
        <w:numPr>
          <w:ilvl w:val="0"/>
          <w:numId w:val="24"/>
        </w:numPr>
      </w:pPr>
      <w:r>
        <w:t xml:space="preserve"> “Compromise”</w:t>
      </w:r>
    </w:p>
    <w:p w14:paraId="4AF9E043" w14:textId="77777777" w:rsidR="00631044" w:rsidRDefault="00631044" w:rsidP="00631044"/>
    <w:p w14:paraId="611D27BE" w14:textId="77777777" w:rsidR="00631044" w:rsidRDefault="00631044" w:rsidP="00631044">
      <w:pPr>
        <w:pStyle w:val="ListParagraph"/>
        <w:numPr>
          <w:ilvl w:val="0"/>
          <w:numId w:val="24"/>
        </w:numPr>
      </w:pPr>
      <w:r>
        <w:t xml:space="preserve"> Gene-for gene recognition</w:t>
      </w:r>
    </w:p>
    <w:p w14:paraId="1657E044" w14:textId="77777777" w:rsidR="00631044" w:rsidRDefault="00631044" w:rsidP="00631044"/>
    <w:p w14:paraId="77EB5A9D" w14:textId="77777777" w:rsidR="00631044" w:rsidRDefault="00631044" w:rsidP="00631044">
      <w:pPr>
        <w:pStyle w:val="ListParagraph"/>
        <w:numPr>
          <w:ilvl w:val="0"/>
          <w:numId w:val="23"/>
        </w:numPr>
      </w:pPr>
      <w:r>
        <w:t xml:space="preserve"> The Hypersensitive response</w:t>
      </w:r>
    </w:p>
    <w:p w14:paraId="72248D3B" w14:textId="77777777" w:rsidR="00631044" w:rsidRDefault="00631044" w:rsidP="00631044"/>
    <w:p w14:paraId="74D5955D" w14:textId="32FC1BCF" w:rsidR="00631044" w:rsidRDefault="00631044" w:rsidP="00631044">
      <w:pPr>
        <w:pStyle w:val="ListParagraph"/>
        <w:numPr>
          <w:ilvl w:val="0"/>
          <w:numId w:val="23"/>
        </w:numPr>
      </w:pPr>
      <w:r>
        <w:t xml:space="preserve"> Systemic Acquired resistance</w:t>
      </w:r>
      <w:bookmarkStart w:id="0" w:name="_GoBack"/>
      <w:bookmarkEnd w:id="0"/>
    </w:p>
    <w:sectPr w:rsidR="0063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7E"/>
    <w:multiLevelType w:val="hybridMultilevel"/>
    <w:tmpl w:val="68201BE2"/>
    <w:lvl w:ilvl="0" w:tplc="FD66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14EB9"/>
    <w:multiLevelType w:val="hybridMultilevel"/>
    <w:tmpl w:val="694C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C04"/>
    <w:multiLevelType w:val="hybridMultilevel"/>
    <w:tmpl w:val="95AC64DA"/>
    <w:lvl w:ilvl="0" w:tplc="98E04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67DA1"/>
    <w:multiLevelType w:val="hybridMultilevel"/>
    <w:tmpl w:val="1EC4A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7703"/>
    <w:multiLevelType w:val="hybridMultilevel"/>
    <w:tmpl w:val="56FC8370"/>
    <w:lvl w:ilvl="0" w:tplc="B5368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11856"/>
    <w:multiLevelType w:val="hybridMultilevel"/>
    <w:tmpl w:val="B050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C20"/>
    <w:multiLevelType w:val="hybridMultilevel"/>
    <w:tmpl w:val="27600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6B59"/>
    <w:multiLevelType w:val="hybridMultilevel"/>
    <w:tmpl w:val="FB208D7A"/>
    <w:lvl w:ilvl="0" w:tplc="9AC4E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F30039"/>
    <w:multiLevelType w:val="hybridMultilevel"/>
    <w:tmpl w:val="116839F8"/>
    <w:lvl w:ilvl="0" w:tplc="98767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80CE1"/>
    <w:multiLevelType w:val="hybridMultilevel"/>
    <w:tmpl w:val="4C84D54A"/>
    <w:lvl w:ilvl="0" w:tplc="2640B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4D1CF1"/>
    <w:multiLevelType w:val="hybridMultilevel"/>
    <w:tmpl w:val="A26C7FE4"/>
    <w:lvl w:ilvl="0" w:tplc="1EFC22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684FA3"/>
    <w:multiLevelType w:val="hybridMultilevel"/>
    <w:tmpl w:val="2F8A4DC8"/>
    <w:lvl w:ilvl="0" w:tplc="1E5E5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2324A"/>
    <w:multiLevelType w:val="hybridMultilevel"/>
    <w:tmpl w:val="30189328"/>
    <w:lvl w:ilvl="0" w:tplc="20AA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E7BC2"/>
    <w:multiLevelType w:val="hybridMultilevel"/>
    <w:tmpl w:val="058E5A94"/>
    <w:lvl w:ilvl="0" w:tplc="41FE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B1886"/>
    <w:multiLevelType w:val="hybridMultilevel"/>
    <w:tmpl w:val="9FB6A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51F3E"/>
    <w:multiLevelType w:val="hybridMultilevel"/>
    <w:tmpl w:val="BB08B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42B52"/>
    <w:multiLevelType w:val="hybridMultilevel"/>
    <w:tmpl w:val="92C2C4D0"/>
    <w:lvl w:ilvl="0" w:tplc="C344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758EE"/>
    <w:multiLevelType w:val="hybridMultilevel"/>
    <w:tmpl w:val="3D16FCF6"/>
    <w:lvl w:ilvl="0" w:tplc="F7FE97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3029E1"/>
    <w:multiLevelType w:val="hybridMultilevel"/>
    <w:tmpl w:val="59AA2494"/>
    <w:lvl w:ilvl="0" w:tplc="95626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CE7D64"/>
    <w:multiLevelType w:val="hybridMultilevel"/>
    <w:tmpl w:val="F94C6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21D2"/>
    <w:multiLevelType w:val="hybridMultilevel"/>
    <w:tmpl w:val="E028E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B449C"/>
    <w:multiLevelType w:val="hybridMultilevel"/>
    <w:tmpl w:val="059218E8"/>
    <w:lvl w:ilvl="0" w:tplc="8E76D5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7C3C19"/>
    <w:multiLevelType w:val="hybridMultilevel"/>
    <w:tmpl w:val="27F4010A"/>
    <w:lvl w:ilvl="0" w:tplc="8856D7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593285"/>
    <w:multiLevelType w:val="hybridMultilevel"/>
    <w:tmpl w:val="3AFEA32E"/>
    <w:lvl w:ilvl="0" w:tplc="6B229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2"/>
  </w:num>
  <w:num w:numId="11">
    <w:abstractNumId w:val="14"/>
  </w:num>
  <w:num w:numId="12">
    <w:abstractNumId w:val="20"/>
  </w:num>
  <w:num w:numId="13">
    <w:abstractNumId w:val="11"/>
  </w:num>
  <w:num w:numId="14">
    <w:abstractNumId w:val="17"/>
  </w:num>
  <w:num w:numId="15">
    <w:abstractNumId w:val="5"/>
  </w:num>
  <w:num w:numId="16">
    <w:abstractNumId w:val="1"/>
  </w:num>
  <w:num w:numId="17">
    <w:abstractNumId w:val="6"/>
  </w:num>
  <w:num w:numId="18">
    <w:abstractNumId w:val="23"/>
  </w:num>
  <w:num w:numId="19">
    <w:abstractNumId w:val="19"/>
  </w:num>
  <w:num w:numId="20">
    <w:abstractNumId w:val="16"/>
  </w:num>
  <w:num w:numId="21">
    <w:abstractNumId w:val="13"/>
  </w:num>
  <w:num w:numId="22">
    <w:abstractNumId w:val="1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8E"/>
    <w:rsid w:val="005B34FB"/>
    <w:rsid w:val="00631044"/>
    <w:rsid w:val="00C03F8E"/>
    <w:rsid w:val="00DC1033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2203"/>
  <w15:chartTrackingRefBased/>
  <w15:docId w15:val="{8EFBA8DC-E1E9-47E8-AE11-10729B8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2020-03-28T00:23:00Z</dcterms:created>
  <dcterms:modified xsi:type="dcterms:W3CDTF">2020-03-28T00:47:00Z</dcterms:modified>
</cp:coreProperties>
</file>