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C" w:rsidRDefault="00637039" w:rsidP="00637039">
      <w:pPr>
        <w:jc w:val="center"/>
      </w:pPr>
      <w:r>
        <w:t>AP CHEMISTRY CHAPTER 15 PRACTICE TEST</w:t>
      </w:r>
    </w:p>
    <w:p w:rsidR="00637039" w:rsidRDefault="00637039" w:rsidP="0063703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Consider the following buffer systems, both comprised of the SAME weak acid, HA, and excess of its conjugate base 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. (K</w:t>
      </w:r>
      <w:r>
        <w:rPr>
          <w:rFonts w:ascii="Calibri" w:eastAsia="Calibri" w:hAnsi="Calibri" w:cs="Times New Roman"/>
          <w:vertAlign w:val="subscript"/>
        </w:rPr>
        <w:t>a</w:t>
      </w:r>
      <w:r>
        <w:rPr>
          <w:rFonts w:ascii="Calibri" w:eastAsia="Calibri" w:hAnsi="Calibri" w:cs="Times New Roman"/>
        </w:rPr>
        <w:t xml:space="preserve"> = 1.8 x 10</w:t>
      </w:r>
      <w:r>
        <w:rPr>
          <w:rFonts w:ascii="Calibri" w:eastAsia="Calibri" w:hAnsi="Calibri" w:cs="Times New Roman"/>
          <w:vertAlign w:val="superscript"/>
        </w:rPr>
        <w:t>-5</w:t>
      </w:r>
      <w:r>
        <w:rPr>
          <w:rFonts w:ascii="Calibri" w:eastAsia="Calibri" w:hAnsi="Calibri" w:cs="Times New Roman"/>
        </w:rPr>
        <w:t>)</w:t>
      </w:r>
    </w:p>
    <w:p w:rsidR="00637039" w:rsidRDefault="00637039" w:rsidP="00637039">
      <w:pPr>
        <w:ind w:left="360"/>
      </w:pPr>
      <w:r>
        <w:rPr>
          <w:rFonts w:ascii="Calibri" w:eastAsia="Calibri" w:hAnsi="Calibri" w:cs="Times New Roman"/>
        </w:rPr>
        <w:t>Solution I:    [HA</w:t>
      </w:r>
      <w:proofErr w:type="gramStart"/>
      <w:r>
        <w:rPr>
          <w:rFonts w:ascii="Calibri" w:eastAsia="Calibri" w:hAnsi="Calibri" w:cs="Times New Roman"/>
        </w:rPr>
        <w:t>]</w:t>
      </w:r>
      <w:r>
        <w:rPr>
          <w:rFonts w:ascii="Calibri" w:eastAsia="Calibri" w:hAnsi="Calibri" w:cs="Times New Roman"/>
          <w:vertAlign w:val="subscript"/>
        </w:rPr>
        <w:t>o</w:t>
      </w:r>
      <w:proofErr w:type="gramEnd"/>
      <w:r>
        <w:rPr>
          <w:rFonts w:ascii="Calibri" w:eastAsia="Calibri" w:hAnsi="Calibri" w:cs="Times New Roman"/>
          <w:vertAlign w:val="subscript"/>
        </w:rPr>
        <w:t xml:space="preserve"> </w:t>
      </w:r>
      <w:r>
        <w:rPr>
          <w:rFonts w:ascii="Calibri" w:eastAsia="Calibri" w:hAnsi="Calibri" w:cs="Times New Roman"/>
        </w:rPr>
        <w:t>=0.50 M        [A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]</w:t>
      </w:r>
      <w:r>
        <w:rPr>
          <w:rFonts w:ascii="Calibri" w:eastAsia="Calibri" w:hAnsi="Calibri" w:cs="Times New Roman"/>
          <w:vertAlign w:val="subscript"/>
        </w:rPr>
        <w:t xml:space="preserve">o </w:t>
      </w:r>
      <w:r>
        <w:rPr>
          <w:rFonts w:ascii="Calibri" w:eastAsia="Calibri" w:hAnsi="Calibri" w:cs="Times New Roman"/>
        </w:rPr>
        <w:t>= 0.25 M</w:t>
      </w:r>
    </w:p>
    <w:p w:rsidR="00637039" w:rsidRDefault="00637039" w:rsidP="00637039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Solution II:  [HA</w:t>
      </w:r>
      <w:proofErr w:type="gramStart"/>
      <w:r>
        <w:rPr>
          <w:rFonts w:ascii="Calibri" w:eastAsia="Calibri" w:hAnsi="Calibri" w:cs="Times New Roman"/>
        </w:rPr>
        <w:t>]</w:t>
      </w:r>
      <w:r>
        <w:rPr>
          <w:rFonts w:ascii="Calibri" w:eastAsia="Calibri" w:hAnsi="Calibri" w:cs="Times New Roman"/>
          <w:vertAlign w:val="subscript"/>
        </w:rPr>
        <w:t>o</w:t>
      </w:r>
      <w:proofErr w:type="gramEnd"/>
      <w:r>
        <w:rPr>
          <w:rFonts w:ascii="Calibri" w:eastAsia="Calibri" w:hAnsi="Calibri" w:cs="Times New Roman"/>
        </w:rPr>
        <w:t xml:space="preserve"> = 1.50 M        [A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]</w:t>
      </w:r>
      <w:r>
        <w:rPr>
          <w:rFonts w:ascii="Calibri" w:eastAsia="Calibri" w:hAnsi="Calibri" w:cs="Times New Roman"/>
          <w:vertAlign w:val="subscript"/>
        </w:rPr>
        <w:t>o</w:t>
      </w:r>
      <w:r>
        <w:rPr>
          <w:rFonts w:ascii="Calibri" w:eastAsia="Calibri" w:hAnsi="Calibri" w:cs="Times New Roman"/>
        </w:rPr>
        <w:t xml:space="preserve"> = 0.75 M</w:t>
      </w:r>
    </w:p>
    <w:p w:rsidR="00637039" w:rsidRDefault="00637039" w:rsidP="0063703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Which of the following is true of the pH of the buffer solutions:</w:t>
      </w:r>
    </w:p>
    <w:p w:rsidR="00637039" w:rsidRDefault="00637039" w:rsidP="0063703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pH of the two solutions are equal</w:t>
      </w:r>
    </w:p>
    <w:p w:rsidR="00637039" w:rsidRDefault="00637039" w:rsidP="0063703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pH of solution I is greater than that of Solution II</w:t>
      </w:r>
    </w:p>
    <w:p w:rsidR="00637039" w:rsidRDefault="00637039" w:rsidP="00637039">
      <w:pPr>
        <w:numPr>
          <w:ilvl w:val="0"/>
          <w:numId w:val="3"/>
        </w:numPr>
        <w:spacing w:after="0" w:line="240" w:lineRule="auto"/>
      </w:pPr>
      <w:r>
        <w:rPr>
          <w:rFonts w:ascii="Calibri" w:eastAsia="Calibri" w:hAnsi="Calibri" w:cs="Times New Roman"/>
        </w:rPr>
        <w:t>the pH of solution I is less than that of Solution II</w:t>
      </w:r>
    </w:p>
    <w:p w:rsidR="00637039" w:rsidRDefault="00637039" w:rsidP="00637039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:rsidR="00637039" w:rsidRDefault="00637039" w:rsidP="0063703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equal amounts of </w:t>
      </w:r>
      <w:proofErr w:type="spellStart"/>
      <w:r>
        <w:rPr>
          <w:rFonts w:ascii="Calibri" w:eastAsia="Calibri" w:hAnsi="Calibri" w:cs="Times New Roman"/>
        </w:rPr>
        <w:t>NaOH</w:t>
      </w:r>
      <w:proofErr w:type="spellEnd"/>
      <w:r>
        <w:rPr>
          <w:rFonts w:ascii="Calibri" w:eastAsia="Calibri" w:hAnsi="Calibri" w:cs="Times New Roman"/>
        </w:rPr>
        <w:t xml:space="preserve"> are added to equal volumes of the two solutions, which of the following will be true?</w:t>
      </w:r>
    </w:p>
    <w:p w:rsidR="00637039" w:rsidRDefault="00637039" w:rsidP="006370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change in pH of Solution I will be equal to that of Solution II</w:t>
      </w:r>
    </w:p>
    <w:p w:rsidR="00637039" w:rsidRDefault="00637039" w:rsidP="006370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change in pH of Solution I will be less than that of Solution II</w:t>
      </w:r>
    </w:p>
    <w:p w:rsidR="00637039" w:rsidRDefault="00637039" w:rsidP="006370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change in pH of solution I will be greater than that of Solution II</w:t>
      </w: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a small amount of </w:t>
      </w:r>
      <w:proofErr w:type="spellStart"/>
      <w:r>
        <w:rPr>
          <w:rFonts w:ascii="Calibri" w:eastAsia="Calibri" w:hAnsi="Calibri" w:cs="Times New Roman"/>
        </w:rPr>
        <w:t>NaOH</w:t>
      </w:r>
      <w:proofErr w:type="spellEnd"/>
      <w:r>
        <w:rPr>
          <w:rFonts w:ascii="Calibri" w:eastAsia="Calibri" w:hAnsi="Calibri" w:cs="Times New Roman"/>
        </w:rPr>
        <w:t xml:space="preserve"> is added to a buffered solution comprised of 0.50 M HA/0.50 M 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 xml:space="preserve"> which of the following will occur?</w:t>
      </w:r>
    </w:p>
    <w:p w:rsidR="00637039" w:rsidRDefault="00637039" w:rsidP="006370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[HA]/[A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] ratio will slightly increase and the pH of the solution will slightly increase</w:t>
      </w:r>
    </w:p>
    <w:p w:rsidR="00637039" w:rsidRDefault="00637039" w:rsidP="006370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[HA]/[A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] ratio will slightly increase and the pH of the solution will slightly decrease</w:t>
      </w:r>
    </w:p>
    <w:p w:rsidR="00637039" w:rsidRDefault="00637039" w:rsidP="006370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[HA]/[A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] ratio will slightly decrease and the pH of the solution will slightly increase</w:t>
      </w:r>
    </w:p>
    <w:p w:rsidR="00637039" w:rsidRDefault="00637039" w:rsidP="006370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[HA]</w:t>
      </w:r>
      <w:proofErr w:type="gramStart"/>
      <w:r>
        <w:rPr>
          <w:rFonts w:ascii="Calibri" w:eastAsia="Calibri" w:hAnsi="Calibri" w:cs="Times New Roman"/>
        </w:rPr>
        <w:t>/[</w:t>
      </w:r>
      <w:proofErr w:type="gramEnd"/>
      <w:r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  <w:vertAlign w:val="superscript"/>
        </w:rPr>
        <w:t>-</w:t>
      </w:r>
      <w:r>
        <w:rPr>
          <w:rFonts w:ascii="Calibri" w:eastAsia="Calibri" w:hAnsi="Calibri" w:cs="Times New Roman"/>
        </w:rPr>
        <w:t>] ratio will slightly decrease and the pH of the solution will slightly decrease.</w:t>
      </w: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Which of the following is TRUE for a buffered solution?</w:t>
      </w:r>
    </w:p>
    <w:p w:rsidR="00637039" w:rsidRDefault="00637039" w:rsidP="0063703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solution resists a change in its [H</w:t>
      </w:r>
      <w:r>
        <w:rPr>
          <w:rFonts w:ascii="Calibri" w:eastAsia="Calibri" w:hAnsi="Calibri" w:cs="Times New Roman"/>
          <w:vertAlign w:val="superscript"/>
        </w:rPr>
        <w:t>+</w:t>
      </w:r>
      <w:r>
        <w:rPr>
          <w:rFonts w:ascii="Calibri" w:eastAsia="Calibri" w:hAnsi="Calibri" w:cs="Times New Roman"/>
        </w:rPr>
        <w:t>]</w:t>
      </w:r>
    </w:p>
    <w:p w:rsidR="00637039" w:rsidRDefault="00637039" w:rsidP="0063703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The solution will not change its pH very much even if a concentrated acid is added</w:t>
      </w:r>
    </w:p>
    <w:p w:rsidR="00637039" w:rsidRDefault="00637039" w:rsidP="0063703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solution will not change its pH very much even if a strong base is added</w:t>
      </w:r>
    </w:p>
    <w:p w:rsidR="00637039" w:rsidRDefault="00637039" w:rsidP="0063703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Any [H</w:t>
      </w:r>
      <w:r>
        <w:rPr>
          <w:rFonts w:ascii="Calibri" w:eastAsia="Calibri" w:hAnsi="Calibri" w:cs="Times New Roman"/>
          <w:vertAlign w:val="superscript"/>
        </w:rPr>
        <w:t>+</w:t>
      </w:r>
      <w:r>
        <w:rPr>
          <w:rFonts w:ascii="Calibri" w:eastAsia="Calibri" w:hAnsi="Calibri" w:cs="Times New Roman"/>
        </w:rPr>
        <w:t>] ions added will react with a conjugate base of a weak acid already in solution</w:t>
      </w:r>
    </w:p>
    <w:p w:rsidR="00637039" w:rsidRDefault="00637039" w:rsidP="00637039">
      <w:pPr>
        <w:numPr>
          <w:ilvl w:val="0"/>
          <w:numId w:val="6"/>
        </w:numPr>
        <w:spacing w:after="0" w:line="240" w:lineRule="auto"/>
      </w:pPr>
      <w:r>
        <w:rPr>
          <w:rFonts w:ascii="Calibri" w:eastAsia="Calibri" w:hAnsi="Calibri" w:cs="Times New Roman"/>
        </w:rPr>
        <w:t>All of these</w:t>
      </w:r>
    </w:p>
    <w:p w:rsidR="00637039" w:rsidRDefault="00637039" w:rsidP="00637039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37039" w:rsidRDefault="00637039" w:rsidP="0063703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weak acid, HF, is in solution with dissolved sodium fluoride, </w:t>
      </w:r>
      <w:proofErr w:type="spellStart"/>
      <w:r>
        <w:rPr>
          <w:rFonts w:ascii="Calibri" w:eastAsia="Calibri" w:hAnsi="Calibri" w:cs="Times New Roman"/>
        </w:rPr>
        <w:t>NaF</w:t>
      </w:r>
      <w:proofErr w:type="spellEnd"/>
      <w:r>
        <w:rPr>
          <w:rFonts w:ascii="Calibri" w:eastAsia="Calibri" w:hAnsi="Calibri" w:cs="Times New Roman"/>
        </w:rPr>
        <w:t xml:space="preserve">.  If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is added, which ion will react with the extra hydrogen ions from the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to keep the pH from changing?</w:t>
      </w:r>
    </w:p>
    <w:p w:rsidR="00637039" w:rsidRDefault="00637039" w:rsidP="0063703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alibri" w:eastAsia="Calibri" w:hAnsi="Calibri" w:cs="Times New Roman"/>
            </w:rPr>
            <w:t>OH</w:t>
          </w:r>
          <w:r>
            <w:rPr>
              <w:rFonts w:ascii="Calibri" w:eastAsia="Calibri" w:hAnsi="Calibri" w:cs="Times New Roman"/>
              <w:vertAlign w:val="superscript"/>
            </w:rPr>
            <w:t>-</w:t>
          </w:r>
        </w:smartTag>
      </w:smartTag>
    </w:p>
    <w:p w:rsidR="00637039" w:rsidRDefault="00637039" w:rsidP="0063703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  <w:vertAlign w:val="superscript"/>
        </w:rPr>
        <w:t>+</w:t>
      </w:r>
    </w:p>
    <w:p w:rsidR="00637039" w:rsidRDefault="00637039" w:rsidP="0063703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>
        <w:rPr>
          <w:rFonts w:ascii="Calibri" w:eastAsia="Calibri" w:hAnsi="Calibri" w:cs="Times New Roman"/>
          <w:vertAlign w:val="superscript"/>
        </w:rPr>
        <w:t>-</w:t>
      </w:r>
    </w:p>
    <w:p w:rsidR="00637039" w:rsidRDefault="00637039" w:rsidP="0063703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  <w:vertAlign w:val="superscript"/>
        </w:rPr>
        <w:t>+</w:t>
      </w:r>
    </w:p>
    <w:p w:rsidR="00637039" w:rsidRDefault="00637039" w:rsidP="0063703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None of these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 buffered solution contains HC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>.  It also contains</w:t>
      </w:r>
    </w:p>
    <w:p w:rsidR="00637039" w:rsidRDefault="00637039" w:rsidP="00637039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NaCl</w:t>
      </w:r>
      <w:proofErr w:type="spellEnd"/>
      <w:r>
        <w:rPr>
          <w:rFonts w:ascii="Calibri" w:eastAsia="Calibri" w:hAnsi="Calibri" w:cs="Times New Roman"/>
          <w:vertAlign w:val="subscript"/>
        </w:rPr>
        <w:t>(</w:t>
      </w:r>
      <w:proofErr w:type="spellStart"/>
      <w:r>
        <w:rPr>
          <w:rFonts w:ascii="Calibri" w:eastAsia="Calibri" w:hAnsi="Calibri" w:cs="Times New Roman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vertAlign w:val="subscript"/>
        </w:rPr>
        <w:t>)</w:t>
      </w:r>
    </w:p>
    <w:p w:rsidR="00637039" w:rsidRDefault="00637039" w:rsidP="00637039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HC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  <w:vertAlign w:val="subscript"/>
        </w:rPr>
        <w:t>2(</w:t>
      </w:r>
      <w:proofErr w:type="spellStart"/>
      <w:r>
        <w:rPr>
          <w:rFonts w:ascii="Calibri" w:eastAsia="Calibri" w:hAnsi="Calibri" w:cs="Times New Roman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vertAlign w:val="subscript"/>
        </w:rPr>
        <w:t>)</w:t>
      </w:r>
    </w:p>
    <w:p w:rsidR="00637039" w:rsidRDefault="00637039" w:rsidP="00637039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NaC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  <w:vertAlign w:val="subscript"/>
        </w:rPr>
        <w:t>2(</w:t>
      </w:r>
      <w:proofErr w:type="spellStart"/>
      <w:r>
        <w:rPr>
          <w:rFonts w:ascii="Calibri" w:eastAsia="Calibri" w:hAnsi="Calibri" w:cs="Times New Roman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vertAlign w:val="subscript"/>
        </w:rPr>
        <w:t>)</w:t>
      </w:r>
    </w:p>
    <w:p w:rsidR="00637039" w:rsidRDefault="00637039" w:rsidP="00637039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KOH</w:t>
      </w:r>
      <w:r>
        <w:rPr>
          <w:rFonts w:ascii="Calibri" w:eastAsia="Calibri" w:hAnsi="Calibri" w:cs="Times New Roman"/>
          <w:vertAlign w:val="subscript"/>
        </w:rPr>
        <w:t>(</w:t>
      </w:r>
      <w:proofErr w:type="spellStart"/>
      <w:r>
        <w:rPr>
          <w:rFonts w:ascii="Calibri" w:eastAsia="Calibri" w:hAnsi="Calibri" w:cs="Times New Roman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vertAlign w:val="subscript"/>
        </w:rPr>
        <w:t>)</w:t>
      </w:r>
    </w:p>
    <w:p w:rsidR="00637039" w:rsidRDefault="00637039" w:rsidP="00637039">
      <w:pPr>
        <w:numPr>
          <w:ilvl w:val="0"/>
          <w:numId w:val="8"/>
        </w:numPr>
        <w:spacing w:after="0" w:line="240" w:lineRule="auto"/>
      </w:pPr>
      <w:proofErr w:type="spellStart"/>
      <w:r>
        <w:rPr>
          <w:rFonts w:ascii="Calibri" w:eastAsia="Calibri" w:hAnsi="Calibri" w:cs="Times New Roman"/>
        </w:rPr>
        <w:t>NaOH</w:t>
      </w:r>
      <w:proofErr w:type="spellEnd"/>
      <w:r>
        <w:rPr>
          <w:rFonts w:ascii="Calibri" w:eastAsia="Calibri" w:hAnsi="Calibri" w:cs="Times New Roman"/>
          <w:vertAlign w:val="subscript"/>
        </w:rPr>
        <w:t>(</w:t>
      </w:r>
      <w:proofErr w:type="spellStart"/>
      <w:r>
        <w:rPr>
          <w:rFonts w:ascii="Calibri" w:eastAsia="Calibri" w:hAnsi="Calibri" w:cs="Times New Roman"/>
          <w:vertAlign w:val="subscript"/>
        </w:rPr>
        <w:t>aq</w:t>
      </w:r>
      <w:proofErr w:type="spellEnd"/>
      <w:r>
        <w:rPr>
          <w:rFonts w:ascii="Calibri" w:eastAsia="Calibri" w:hAnsi="Calibri" w:cs="Times New Roman"/>
          <w:vertAlign w:val="subscript"/>
        </w:rPr>
        <w:t>)</w:t>
      </w:r>
    </w:p>
    <w:p w:rsidR="00637039" w:rsidRDefault="00637039" w:rsidP="00637039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37039" w:rsidRDefault="00637039" w:rsidP="0063703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 ammonia, K</w:t>
      </w:r>
      <w:r>
        <w:rPr>
          <w:rFonts w:ascii="Calibri" w:eastAsia="Calibri" w:hAnsi="Calibri" w:cs="Times New Roman"/>
          <w:vertAlign w:val="subscript"/>
        </w:rPr>
        <w:t>b</w:t>
      </w:r>
      <w:r>
        <w:rPr>
          <w:rFonts w:ascii="Calibri" w:eastAsia="Calibri" w:hAnsi="Calibri" w:cs="Times New Roman"/>
        </w:rPr>
        <w:t xml:space="preserve"> is 1.8 x 10</w:t>
      </w:r>
      <w:r>
        <w:rPr>
          <w:rFonts w:ascii="Calibri" w:eastAsia="Calibri" w:hAnsi="Calibri" w:cs="Times New Roman"/>
          <w:vertAlign w:val="superscript"/>
        </w:rPr>
        <w:t>-5</w:t>
      </w:r>
      <w:r>
        <w:rPr>
          <w:rFonts w:ascii="Calibri" w:eastAsia="Calibri" w:hAnsi="Calibri" w:cs="Times New Roman"/>
        </w:rPr>
        <w:t>.  To make a buffered solution of pH 10.0, the ratio of NH</w:t>
      </w:r>
      <w:r>
        <w:rPr>
          <w:rFonts w:ascii="Calibri" w:eastAsia="Calibri" w:hAnsi="Calibri" w:cs="Times New Roman"/>
          <w:vertAlign w:val="subscript"/>
        </w:rPr>
        <w:t>4</w:t>
      </w:r>
      <w:r>
        <w:rPr>
          <w:rFonts w:ascii="Calibri" w:eastAsia="Calibri" w:hAnsi="Calibri" w:cs="Times New Roman"/>
          <w:vertAlign w:val="superscript"/>
        </w:rPr>
        <w:t>+</w:t>
      </w:r>
      <w:r>
        <w:rPr>
          <w:rFonts w:ascii="Calibri" w:eastAsia="Calibri" w:hAnsi="Calibri" w:cs="Times New Roman"/>
        </w:rPr>
        <w:t xml:space="preserve"> to NH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 xml:space="preserve"> must be:</w:t>
      </w:r>
    </w:p>
    <w:p w:rsidR="00637039" w:rsidRDefault="00637039" w:rsidP="00637039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 to 1</w:t>
      </w:r>
    </w:p>
    <w:p w:rsidR="00637039" w:rsidRDefault="00637039" w:rsidP="00637039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to 1.8</w:t>
      </w:r>
    </w:p>
    <w:p w:rsidR="00637039" w:rsidRDefault="00637039" w:rsidP="00637039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0.18 to 1</w:t>
      </w:r>
    </w:p>
    <w:p w:rsidR="00637039" w:rsidRDefault="00637039" w:rsidP="00637039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to 0.18</w:t>
      </w:r>
    </w:p>
    <w:p w:rsidR="00637039" w:rsidRDefault="00637039" w:rsidP="00637039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none of these</w:t>
      </w: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r>
        <w:t xml:space="preserve">Titration I:  An aqueous solution of </w:t>
      </w:r>
      <w:proofErr w:type="gramStart"/>
      <w:r>
        <w:t>HIO</w:t>
      </w:r>
      <w:r>
        <w:rPr>
          <w:vertAlign w:val="subscript"/>
        </w:rPr>
        <w:t>2</w:t>
      </w:r>
      <w:r>
        <w:t xml:space="preserve">  is</w:t>
      </w:r>
      <w:proofErr w:type="gramEnd"/>
      <w:r>
        <w:t xml:space="preserve"> titrated with an aqueous solution of </w:t>
      </w:r>
      <w:proofErr w:type="spellStart"/>
      <w:r>
        <w:t>NaOH</w:t>
      </w:r>
      <w:proofErr w:type="spellEnd"/>
    </w:p>
    <w:p w:rsidR="00637039" w:rsidRDefault="00637039" w:rsidP="00637039">
      <w:r>
        <w:t>Titration II:  An aqueous solution of HClO</w:t>
      </w:r>
      <w:r>
        <w:rPr>
          <w:vertAlign w:val="subscript"/>
        </w:rPr>
        <w:t>4</w:t>
      </w:r>
      <w:r>
        <w:t xml:space="preserve"> is titrated with an aqueous solution of KOH</w:t>
      </w:r>
    </w:p>
    <w:p w:rsidR="00637039" w:rsidRDefault="00637039" w:rsidP="00637039">
      <w:r>
        <w:t>Titration III:  An aqueous solution of NH</w:t>
      </w:r>
      <w:r>
        <w:rPr>
          <w:vertAlign w:val="subscript"/>
        </w:rPr>
        <w:t>3</w:t>
      </w:r>
      <w:r>
        <w:t xml:space="preserve"> is titrated with an aqueous solution of </w:t>
      </w:r>
      <w:proofErr w:type="spellStart"/>
      <w:r>
        <w:t>HCl</w:t>
      </w:r>
      <w:proofErr w:type="spellEnd"/>
    </w:p>
    <w:p w:rsidR="00637039" w:rsidRDefault="00637039" w:rsidP="00637039"/>
    <w:p w:rsidR="00637039" w:rsidRDefault="00637039" w:rsidP="00637039">
      <w:pPr>
        <w:pStyle w:val="ListParagraph"/>
        <w:numPr>
          <w:ilvl w:val="0"/>
          <w:numId w:val="1"/>
        </w:numPr>
        <w:spacing w:after="0" w:line="240" w:lineRule="auto"/>
      </w:pPr>
      <w:r>
        <w:t>Write net ionic equations for each titration listed above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>Which titration will have a pH of 7 at the equivalence point?</w:t>
      </w:r>
    </w:p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>Which titration will have a pH less than 7 at the equivalence point?</w:t>
      </w:r>
    </w:p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>Which titration will have a pH greater than 7 at the equivalence point?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r>
        <w:lastRenderedPageBreak/>
        <w:t xml:space="preserve">A 35.00 </w:t>
      </w:r>
      <w:proofErr w:type="spellStart"/>
      <w:r>
        <w:t>mL</w:t>
      </w:r>
      <w:proofErr w:type="spellEnd"/>
      <w:r>
        <w:t xml:space="preserve"> sample of a 0.250 M aqueous solution of a weak acid, HA, is titrated with 0.175 M aqueous solution of </w:t>
      </w:r>
      <w:proofErr w:type="spellStart"/>
      <w:r>
        <w:t>NaOH</w:t>
      </w:r>
      <w:proofErr w:type="spellEnd"/>
      <w:r>
        <w:t>.  K</w:t>
      </w:r>
      <w:r>
        <w:rPr>
          <w:vertAlign w:val="subscript"/>
        </w:rPr>
        <w:t>a</w:t>
      </w:r>
      <w:r>
        <w:t xml:space="preserve"> for the weak acid is 6.2 x 10</w:t>
      </w:r>
      <w:r>
        <w:rPr>
          <w:vertAlign w:val="superscript"/>
        </w:rPr>
        <w:t>-5</w:t>
      </w:r>
      <w:r>
        <w:t>.</w:t>
      </w:r>
    </w:p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 xml:space="preserve">Find the pH in the titration after the addition of 15.00 </w:t>
      </w:r>
      <w:proofErr w:type="spellStart"/>
      <w:r>
        <w:t>mL</w:t>
      </w:r>
      <w:proofErr w:type="spellEnd"/>
      <w:r>
        <w:t xml:space="preserve"> of the </w:t>
      </w:r>
      <w:proofErr w:type="spellStart"/>
      <w:r>
        <w:t>NaOH</w:t>
      </w:r>
      <w:proofErr w:type="spellEnd"/>
      <w:r>
        <w:t>.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 xml:space="preserve">Use reaction </w:t>
      </w:r>
      <w:proofErr w:type="spellStart"/>
      <w:r>
        <w:t>stoichiometry</w:t>
      </w:r>
      <w:proofErr w:type="spellEnd"/>
      <w:r>
        <w:t xml:space="preserve"> to find the number of </w:t>
      </w:r>
      <w:proofErr w:type="spellStart"/>
      <w:r>
        <w:t>mL</w:t>
      </w:r>
      <w:proofErr w:type="spellEnd"/>
      <w:r>
        <w:t xml:space="preserve"> of </w:t>
      </w:r>
      <w:proofErr w:type="spellStart"/>
      <w:r>
        <w:t>NaOH</w:t>
      </w:r>
      <w:proofErr w:type="spellEnd"/>
      <w:r>
        <w:t xml:space="preserve"> needed to reach the equivalence point.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>Find the pH of the solution at the equivalence point.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 xml:space="preserve">How many </w:t>
      </w:r>
      <w:proofErr w:type="spellStart"/>
      <w:r>
        <w:t>mL</w:t>
      </w:r>
      <w:proofErr w:type="spellEnd"/>
      <w:r>
        <w:t xml:space="preserve"> of base is needed to be added to reach the ½ way point?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ind w:left="360"/>
      </w:pPr>
    </w:p>
    <w:p w:rsidR="00637039" w:rsidRDefault="00637039" w:rsidP="00637039">
      <w:pPr>
        <w:ind w:left="360"/>
      </w:pPr>
      <w:r>
        <w:lastRenderedPageBreak/>
        <w:t xml:space="preserve">A 25.00 </w:t>
      </w:r>
      <w:proofErr w:type="spellStart"/>
      <w:r>
        <w:t>mL</w:t>
      </w:r>
      <w:proofErr w:type="spellEnd"/>
      <w:r>
        <w:t xml:space="preserve"> solution of a 0.100 M solution of weak base (B) is titrated with a 0.200 M solution of </w:t>
      </w:r>
      <w:proofErr w:type="spellStart"/>
      <w:r>
        <w:t>HCl</w:t>
      </w:r>
      <w:proofErr w:type="spellEnd"/>
      <w:r>
        <w:t>.</w:t>
      </w:r>
    </w:p>
    <w:p w:rsidR="00637039" w:rsidRDefault="00637039" w:rsidP="00637039">
      <w:pPr>
        <w:ind w:left="360"/>
      </w:pPr>
    </w:p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>The pH of the solution at the halfway point is 5.95.  Find the K</w:t>
      </w:r>
      <w:r>
        <w:rPr>
          <w:vertAlign w:val="subscript"/>
        </w:rPr>
        <w:t>b</w:t>
      </w:r>
      <w:r>
        <w:t xml:space="preserve"> of the weak base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pPr>
        <w:numPr>
          <w:ilvl w:val="0"/>
          <w:numId w:val="1"/>
        </w:numPr>
        <w:spacing w:after="0" w:line="240" w:lineRule="auto"/>
      </w:pPr>
      <w:r>
        <w:t xml:space="preserve">Find the initial pH of the solution of weak base (before any </w:t>
      </w:r>
      <w:proofErr w:type="spellStart"/>
      <w:r>
        <w:t>HCl</w:t>
      </w:r>
      <w:proofErr w:type="spellEnd"/>
      <w:r>
        <w:t xml:space="preserve"> is added)</w:t>
      </w:r>
    </w:p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/>
    <w:p w:rsidR="00637039" w:rsidRDefault="00637039" w:rsidP="00637039">
      <w:r>
        <w:t>ANSWERS:</w:t>
      </w:r>
    </w:p>
    <w:p w:rsidR="00637039" w:rsidRDefault="00637039" w:rsidP="00637039">
      <w:pPr>
        <w:pStyle w:val="NoSpacing"/>
        <w:numPr>
          <w:ilvl w:val="0"/>
          <w:numId w:val="11"/>
        </w:numPr>
      </w:pPr>
      <w:r>
        <w:t xml:space="preserve"> </w:t>
      </w:r>
      <w:proofErr w:type="gramStart"/>
      <w:r>
        <w:t>a</w:t>
      </w:r>
      <w:proofErr w:type="gramEnd"/>
      <w:r>
        <w:t xml:space="preserve">. </w:t>
      </w:r>
      <w:proofErr w:type="spellStart"/>
      <w:r>
        <w:t>i</w:t>
      </w:r>
      <w:proofErr w:type="spellEnd"/>
      <w:r>
        <w:t>.</w:t>
      </w:r>
    </w:p>
    <w:p w:rsidR="00637039" w:rsidRDefault="00637039" w:rsidP="00637039">
      <w:pPr>
        <w:pStyle w:val="NoSpacing"/>
        <w:ind w:left="720"/>
      </w:pPr>
      <w:proofErr w:type="gramStart"/>
      <w:r>
        <w:t>b</w:t>
      </w:r>
      <w:proofErr w:type="gramEnd"/>
      <w:r>
        <w:t>. iii.</w:t>
      </w:r>
    </w:p>
    <w:p w:rsidR="00637039" w:rsidRDefault="00637039" w:rsidP="00637039">
      <w:pPr>
        <w:pStyle w:val="NoSpacing"/>
      </w:pPr>
      <w:r>
        <w:t xml:space="preserve">2.  </w:t>
      </w:r>
      <w:proofErr w:type="gramStart"/>
      <w:r>
        <w:t>c</w:t>
      </w:r>
      <w:proofErr w:type="gramEnd"/>
    </w:p>
    <w:p w:rsidR="00637039" w:rsidRDefault="00637039" w:rsidP="00637039">
      <w:pPr>
        <w:pStyle w:val="NoSpacing"/>
      </w:pPr>
      <w:r>
        <w:t xml:space="preserve">3. </w:t>
      </w:r>
      <w:proofErr w:type="gramStart"/>
      <w:r>
        <w:t>e</w:t>
      </w:r>
      <w:proofErr w:type="gramEnd"/>
    </w:p>
    <w:p w:rsidR="00637039" w:rsidRDefault="00637039" w:rsidP="00637039">
      <w:pPr>
        <w:pStyle w:val="NoSpacing"/>
      </w:pPr>
      <w:r>
        <w:t xml:space="preserve">4. </w:t>
      </w:r>
      <w:proofErr w:type="gramStart"/>
      <w:r>
        <w:t>c</w:t>
      </w:r>
      <w:proofErr w:type="gramEnd"/>
    </w:p>
    <w:p w:rsidR="00637039" w:rsidRDefault="00637039" w:rsidP="00637039">
      <w:pPr>
        <w:pStyle w:val="NoSpacing"/>
      </w:pPr>
      <w:r>
        <w:t xml:space="preserve">5. </w:t>
      </w:r>
      <w:proofErr w:type="gramStart"/>
      <w:r>
        <w:t>c</w:t>
      </w:r>
      <w:proofErr w:type="gramEnd"/>
    </w:p>
    <w:p w:rsidR="00637039" w:rsidRDefault="00637039" w:rsidP="00637039">
      <w:pPr>
        <w:pStyle w:val="NoSpacing"/>
      </w:pPr>
      <w:r>
        <w:t xml:space="preserve">6. </w:t>
      </w:r>
      <w:proofErr w:type="gramStart"/>
      <w:r>
        <w:t>c</w:t>
      </w:r>
      <w:proofErr w:type="gramEnd"/>
    </w:p>
    <w:p w:rsidR="00637039" w:rsidRDefault="00637039" w:rsidP="00637039">
      <w:pPr>
        <w:pStyle w:val="NoSpacing"/>
      </w:pPr>
      <w:r>
        <w:t>7.</w:t>
      </w:r>
      <w:r w:rsidR="001260B8">
        <w:t xml:space="preserve"> HIO</w:t>
      </w:r>
      <w:r w:rsidR="001260B8">
        <w:rPr>
          <w:vertAlign w:val="subscript"/>
        </w:rPr>
        <w:t>2</w:t>
      </w:r>
      <w:r w:rsidR="001260B8">
        <w:t xml:space="preserve"> + OH</w:t>
      </w:r>
      <w:r w:rsidR="001260B8">
        <w:rPr>
          <w:vertAlign w:val="superscript"/>
        </w:rPr>
        <w:t>-</w:t>
      </w:r>
      <w:r w:rsidR="001260B8">
        <w:t xml:space="preserve"> → H</w:t>
      </w:r>
      <w:r w:rsidR="001260B8">
        <w:rPr>
          <w:vertAlign w:val="subscript"/>
        </w:rPr>
        <w:t>2</w:t>
      </w:r>
      <w:r w:rsidR="001260B8">
        <w:t>O + IO</w:t>
      </w:r>
      <w:r w:rsidR="001260B8">
        <w:rPr>
          <w:vertAlign w:val="subscript"/>
        </w:rPr>
        <w:t>2</w:t>
      </w:r>
      <w:r w:rsidR="001260B8">
        <w:rPr>
          <w:vertAlign w:val="superscript"/>
        </w:rPr>
        <w:t>-</w:t>
      </w:r>
    </w:p>
    <w:p w:rsidR="001260B8" w:rsidRDefault="001260B8" w:rsidP="00637039">
      <w:pPr>
        <w:pStyle w:val="NoSpacing"/>
      </w:pPr>
      <w:r>
        <w:t xml:space="preserve">    H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t>-</w:t>
      </w:r>
      <w:r>
        <w:t xml:space="preserve"> → H</w:t>
      </w:r>
      <w:r>
        <w:rPr>
          <w:vertAlign w:val="subscript"/>
        </w:rPr>
        <w:t>2</w:t>
      </w:r>
      <w:r>
        <w:t>O</w:t>
      </w:r>
    </w:p>
    <w:p w:rsidR="001260B8" w:rsidRDefault="001260B8" w:rsidP="00637039">
      <w:pPr>
        <w:pStyle w:val="NoSpacing"/>
      </w:pPr>
      <w:r>
        <w:t xml:space="preserve">    NH</w:t>
      </w:r>
      <w:r>
        <w:rPr>
          <w:vertAlign w:val="subscript"/>
        </w:rPr>
        <w:t>3</w:t>
      </w:r>
      <w:r>
        <w:t xml:space="preserve"> + H</w:t>
      </w:r>
      <w:r>
        <w:rPr>
          <w:vertAlign w:val="superscript"/>
        </w:rPr>
        <w:t>+</w:t>
      </w:r>
      <w:r>
        <w:t xml:space="preserve"> →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1260B8" w:rsidRDefault="001260B8" w:rsidP="00637039">
      <w:pPr>
        <w:pStyle w:val="NoSpacing"/>
      </w:pPr>
      <w:r>
        <w:t>8. II</w:t>
      </w:r>
    </w:p>
    <w:p w:rsidR="001260B8" w:rsidRDefault="001260B8" w:rsidP="00637039">
      <w:pPr>
        <w:pStyle w:val="NoSpacing"/>
      </w:pPr>
      <w:r>
        <w:t>9.  III</w:t>
      </w:r>
    </w:p>
    <w:p w:rsidR="001260B8" w:rsidRDefault="001260B8" w:rsidP="00637039">
      <w:pPr>
        <w:pStyle w:val="NoSpacing"/>
      </w:pPr>
      <w:r>
        <w:t>10.  I</w:t>
      </w:r>
    </w:p>
    <w:p w:rsidR="001260B8" w:rsidRDefault="001260B8" w:rsidP="00637039">
      <w:pPr>
        <w:pStyle w:val="NoSpacing"/>
      </w:pPr>
      <w:r>
        <w:t xml:space="preserve">11. </w:t>
      </w:r>
      <w:proofErr w:type="gramStart"/>
      <w:r>
        <w:t>pH</w:t>
      </w:r>
      <w:proofErr w:type="gramEnd"/>
      <w:r>
        <w:t xml:space="preserve"> = 3.84</w:t>
      </w:r>
    </w:p>
    <w:p w:rsidR="001260B8" w:rsidRDefault="001260B8" w:rsidP="00637039">
      <w:pPr>
        <w:pStyle w:val="NoSpacing"/>
      </w:pPr>
      <w:r>
        <w:t xml:space="preserve">12.  50.0 </w:t>
      </w:r>
      <w:proofErr w:type="spellStart"/>
      <w:r>
        <w:t>mL</w:t>
      </w:r>
      <w:proofErr w:type="spellEnd"/>
    </w:p>
    <w:p w:rsidR="001260B8" w:rsidRDefault="001260B8" w:rsidP="00637039">
      <w:pPr>
        <w:pStyle w:val="NoSpacing"/>
      </w:pPr>
      <w:r>
        <w:t xml:space="preserve">13.  </w:t>
      </w:r>
      <w:proofErr w:type="gramStart"/>
      <w:r>
        <w:t>pH</w:t>
      </w:r>
      <w:proofErr w:type="gramEnd"/>
      <w:r>
        <w:t xml:space="preserve"> = 8.608</w:t>
      </w:r>
    </w:p>
    <w:p w:rsidR="001260B8" w:rsidRDefault="001260B8" w:rsidP="00637039">
      <w:pPr>
        <w:pStyle w:val="NoSpacing"/>
      </w:pPr>
      <w:r>
        <w:t xml:space="preserve">14.  25.0 </w:t>
      </w:r>
      <w:proofErr w:type="spellStart"/>
      <w:r>
        <w:t>mL</w:t>
      </w:r>
      <w:proofErr w:type="spellEnd"/>
    </w:p>
    <w:p w:rsidR="001260B8" w:rsidRDefault="001260B8" w:rsidP="00637039">
      <w:pPr>
        <w:pStyle w:val="NoSpacing"/>
      </w:pPr>
      <w:r>
        <w:t>15.  K</w:t>
      </w:r>
      <w:r>
        <w:rPr>
          <w:vertAlign w:val="subscript"/>
        </w:rPr>
        <w:t>b</w:t>
      </w:r>
      <w:r>
        <w:t xml:space="preserve"> = 9.1 x 10</w:t>
      </w:r>
      <w:r>
        <w:rPr>
          <w:vertAlign w:val="superscript"/>
        </w:rPr>
        <w:t>-9</w:t>
      </w:r>
    </w:p>
    <w:p w:rsidR="001260B8" w:rsidRDefault="001260B8" w:rsidP="00637039">
      <w:pPr>
        <w:pStyle w:val="NoSpacing"/>
      </w:pPr>
      <w:r>
        <w:t xml:space="preserve">16.  </w:t>
      </w:r>
      <w:proofErr w:type="gramStart"/>
      <w:r>
        <w:t>pH</w:t>
      </w:r>
      <w:proofErr w:type="gramEnd"/>
      <w:r>
        <w:t xml:space="preserve"> = 9.48</w:t>
      </w:r>
    </w:p>
    <w:p w:rsidR="001260B8" w:rsidRPr="001260B8" w:rsidRDefault="001260B8" w:rsidP="00637039">
      <w:pPr>
        <w:pStyle w:val="NoSpacing"/>
      </w:pPr>
    </w:p>
    <w:p w:rsidR="00637039" w:rsidRDefault="00637039" w:rsidP="00637039"/>
    <w:p w:rsidR="00637039" w:rsidRPr="00C90E5F" w:rsidRDefault="00637039" w:rsidP="00637039"/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>
      <w:pPr>
        <w:rPr>
          <w:rFonts w:ascii="Calibri" w:eastAsia="Calibri" w:hAnsi="Calibri" w:cs="Times New Roman"/>
        </w:rPr>
      </w:pPr>
    </w:p>
    <w:p w:rsidR="00637039" w:rsidRDefault="00637039" w:rsidP="00637039"/>
    <w:sectPr w:rsidR="00637039" w:rsidSect="0033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7CD"/>
    <w:multiLevelType w:val="hybridMultilevel"/>
    <w:tmpl w:val="E86409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869A3"/>
    <w:multiLevelType w:val="hybridMultilevel"/>
    <w:tmpl w:val="CA2EC1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101F2"/>
    <w:multiLevelType w:val="hybridMultilevel"/>
    <w:tmpl w:val="6F209F16"/>
    <w:lvl w:ilvl="0" w:tplc="C3786F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B0A57"/>
    <w:multiLevelType w:val="hybridMultilevel"/>
    <w:tmpl w:val="B86EE8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93619"/>
    <w:multiLevelType w:val="hybridMultilevel"/>
    <w:tmpl w:val="9D02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0CFC"/>
    <w:multiLevelType w:val="hybridMultilevel"/>
    <w:tmpl w:val="A60A5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F5A07"/>
    <w:multiLevelType w:val="hybridMultilevel"/>
    <w:tmpl w:val="CF3E221E"/>
    <w:lvl w:ilvl="0" w:tplc="2ACAE1A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56577"/>
    <w:multiLevelType w:val="hybridMultilevel"/>
    <w:tmpl w:val="F7DA0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908DE"/>
    <w:multiLevelType w:val="hybridMultilevel"/>
    <w:tmpl w:val="9344F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049F2"/>
    <w:multiLevelType w:val="hybridMultilevel"/>
    <w:tmpl w:val="0F2A3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57C69"/>
    <w:multiLevelType w:val="hybridMultilevel"/>
    <w:tmpl w:val="EF564A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039"/>
    <w:rsid w:val="001260B8"/>
    <w:rsid w:val="00334D1C"/>
    <w:rsid w:val="00637039"/>
    <w:rsid w:val="009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39"/>
    <w:pPr>
      <w:ind w:left="720"/>
      <w:contextualSpacing/>
    </w:pPr>
  </w:style>
  <w:style w:type="paragraph" w:styleId="NoSpacing">
    <w:name w:val="No Spacing"/>
    <w:uiPriority w:val="1"/>
    <w:qFormat/>
    <w:rsid w:val="00637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2015-02-08T17:37:00Z</dcterms:created>
  <dcterms:modified xsi:type="dcterms:W3CDTF">2015-02-08T17:37:00Z</dcterms:modified>
</cp:coreProperties>
</file>