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85" w:rsidRDefault="00676785" w:rsidP="00676785">
      <w:pPr>
        <w:jc w:val="center"/>
      </w:pPr>
      <w:r>
        <w:t>HONORS CHEMISTRY UNIT 5 NOTES (NUCLEAR CHEMISTRY)</w:t>
      </w:r>
    </w:p>
    <w:p w:rsidR="00676785" w:rsidRDefault="00676785" w:rsidP="00676785"/>
    <w:p w:rsidR="00676785" w:rsidRDefault="00676785" w:rsidP="00676785"/>
    <w:p w:rsidR="00676785" w:rsidRDefault="00676785" w:rsidP="00676785">
      <w:r>
        <w:t>RADIOACTIVE DECAY</w:t>
      </w:r>
    </w:p>
    <w:p w:rsidR="00676785" w:rsidRDefault="00676785" w:rsidP="00676785"/>
    <w:p w:rsidR="00676785" w:rsidRDefault="00676785" w:rsidP="00676785">
      <w:r>
        <w:t>Radioactive</w:t>
      </w:r>
    </w:p>
    <w:p w:rsidR="00676785" w:rsidRDefault="00676785" w:rsidP="00676785"/>
    <w:p w:rsidR="00676785" w:rsidRDefault="00676785" w:rsidP="00676785"/>
    <w:p w:rsidR="00676785" w:rsidRDefault="00676785" w:rsidP="00676785">
      <w:r>
        <w:t>Becquerel and the Curies</w:t>
      </w:r>
    </w:p>
    <w:p w:rsidR="00676785" w:rsidRDefault="00676785" w:rsidP="00676785"/>
    <w:p w:rsidR="00676785" w:rsidRDefault="00676785" w:rsidP="00676785"/>
    <w:p w:rsidR="00676785" w:rsidRDefault="00676785" w:rsidP="00676785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52550" cy="1533525"/>
            <wp:effectExtent l="19050" t="0" r="0" b="0"/>
            <wp:docPr id="1" name="il_fi" descr="becquerel6-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cquerel6-s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47825" cy="1152525"/>
            <wp:effectExtent l="19050" t="0" r="9525" b="0"/>
            <wp:docPr id="2" name="il_fi" descr="0825_highfive-jay-light_marie-pierre-curie_400x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0825_highfive-jay-light_marie-pierre-curie_400x2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Nucleons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Nuclide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Reminder:  Mass number and Atomic Number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lastRenderedPageBreak/>
        <w:t>Types of Radioactive Decay</w:t>
      </w:r>
    </w:p>
    <w:p w:rsidR="00676785" w:rsidRDefault="00676785" w:rsidP="00676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676785" w:rsidTr="00FD4637">
        <w:tc>
          <w:tcPr>
            <w:tcW w:w="2952" w:type="dxa"/>
          </w:tcPr>
          <w:p w:rsidR="00676785" w:rsidRDefault="00676785" w:rsidP="00FD4637">
            <w:r>
              <w:t>PARTICLE/RAY</w:t>
            </w:r>
          </w:p>
        </w:tc>
        <w:tc>
          <w:tcPr>
            <w:tcW w:w="2952" w:type="dxa"/>
          </w:tcPr>
          <w:p w:rsidR="00676785" w:rsidRDefault="00676785" w:rsidP="00FD4637">
            <w:r>
              <w:t>SYMBOL(S)</w:t>
            </w:r>
          </w:p>
        </w:tc>
        <w:tc>
          <w:tcPr>
            <w:tcW w:w="2952" w:type="dxa"/>
          </w:tcPr>
          <w:p w:rsidR="00676785" w:rsidRDefault="00676785" w:rsidP="00FD4637">
            <w:r>
              <w:t>PENETRATING POWER</w:t>
            </w:r>
          </w:p>
        </w:tc>
      </w:tr>
      <w:tr w:rsidR="00676785" w:rsidTr="00FD4637">
        <w:tc>
          <w:tcPr>
            <w:tcW w:w="2952" w:type="dxa"/>
          </w:tcPr>
          <w:p w:rsidR="00676785" w:rsidRDefault="00676785" w:rsidP="00FD4637">
            <w:r>
              <w:t>Alpha Particle</w:t>
            </w:r>
          </w:p>
          <w:p w:rsidR="00676785" w:rsidRDefault="00676785" w:rsidP="00FD4637"/>
        </w:tc>
        <w:tc>
          <w:tcPr>
            <w:tcW w:w="2952" w:type="dxa"/>
          </w:tcPr>
          <w:p w:rsidR="00676785" w:rsidRDefault="00676785" w:rsidP="00FD4637"/>
        </w:tc>
        <w:tc>
          <w:tcPr>
            <w:tcW w:w="2952" w:type="dxa"/>
          </w:tcPr>
          <w:p w:rsidR="00676785" w:rsidRDefault="00676785" w:rsidP="00FD4637"/>
        </w:tc>
      </w:tr>
      <w:tr w:rsidR="00676785" w:rsidTr="00FD4637">
        <w:tc>
          <w:tcPr>
            <w:tcW w:w="2952" w:type="dxa"/>
          </w:tcPr>
          <w:p w:rsidR="00676785" w:rsidRDefault="00676785" w:rsidP="00FD4637">
            <w:r>
              <w:t>Beta Particle</w:t>
            </w:r>
          </w:p>
          <w:p w:rsidR="00676785" w:rsidRDefault="00676785" w:rsidP="00FD4637"/>
        </w:tc>
        <w:tc>
          <w:tcPr>
            <w:tcW w:w="2952" w:type="dxa"/>
          </w:tcPr>
          <w:p w:rsidR="00676785" w:rsidRDefault="00676785" w:rsidP="00FD4637"/>
        </w:tc>
        <w:tc>
          <w:tcPr>
            <w:tcW w:w="2952" w:type="dxa"/>
          </w:tcPr>
          <w:p w:rsidR="00676785" w:rsidRDefault="00676785" w:rsidP="00FD4637"/>
        </w:tc>
      </w:tr>
      <w:tr w:rsidR="00676785" w:rsidTr="00FD4637">
        <w:tc>
          <w:tcPr>
            <w:tcW w:w="2952" w:type="dxa"/>
          </w:tcPr>
          <w:p w:rsidR="00676785" w:rsidRDefault="00676785" w:rsidP="00FD4637">
            <w:r>
              <w:t>Gamma Ray</w:t>
            </w:r>
          </w:p>
          <w:p w:rsidR="00676785" w:rsidRDefault="00676785" w:rsidP="00FD4637"/>
        </w:tc>
        <w:tc>
          <w:tcPr>
            <w:tcW w:w="2952" w:type="dxa"/>
          </w:tcPr>
          <w:p w:rsidR="00676785" w:rsidRDefault="00676785" w:rsidP="00FD4637"/>
        </w:tc>
        <w:tc>
          <w:tcPr>
            <w:tcW w:w="2952" w:type="dxa"/>
          </w:tcPr>
          <w:p w:rsidR="00676785" w:rsidRDefault="00676785" w:rsidP="00FD4637"/>
        </w:tc>
      </w:tr>
      <w:tr w:rsidR="00676785" w:rsidTr="00FD4637">
        <w:tc>
          <w:tcPr>
            <w:tcW w:w="2952" w:type="dxa"/>
          </w:tcPr>
          <w:p w:rsidR="00676785" w:rsidRDefault="00676785" w:rsidP="00FD4637">
            <w:r>
              <w:t>Positron</w:t>
            </w:r>
          </w:p>
          <w:p w:rsidR="00676785" w:rsidRDefault="00676785" w:rsidP="00FD4637"/>
        </w:tc>
        <w:tc>
          <w:tcPr>
            <w:tcW w:w="2952" w:type="dxa"/>
          </w:tcPr>
          <w:p w:rsidR="00676785" w:rsidRDefault="00676785" w:rsidP="00FD4637"/>
        </w:tc>
        <w:tc>
          <w:tcPr>
            <w:tcW w:w="2952" w:type="dxa"/>
          </w:tcPr>
          <w:p w:rsidR="00676785" w:rsidRDefault="00676785" w:rsidP="00FD4637"/>
        </w:tc>
      </w:tr>
      <w:tr w:rsidR="00676785" w:rsidTr="00FD4637">
        <w:tc>
          <w:tcPr>
            <w:tcW w:w="2952" w:type="dxa"/>
          </w:tcPr>
          <w:p w:rsidR="00676785" w:rsidRDefault="00676785" w:rsidP="00FD4637">
            <w:r>
              <w:t>Neutron</w:t>
            </w:r>
          </w:p>
          <w:p w:rsidR="00676785" w:rsidRDefault="00676785" w:rsidP="00FD4637"/>
        </w:tc>
        <w:tc>
          <w:tcPr>
            <w:tcW w:w="2952" w:type="dxa"/>
          </w:tcPr>
          <w:p w:rsidR="00676785" w:rsidRDefault="00676785" w:rsidP="00FD4637"/>
        </w:tc>
        <w:tc>
          <w:tcPr>
            <w:tcW w:w="2952" w:type="dxa"/>
          </w:tcPr>
          <w:p w:rsidR="00676785" w:rsidRDefault="00676785" w:rsidP="00FD4637"/>
        </w:tc>
      </w:tr>
      <w:tr w:rsidR="00676785" w:rsidTr="00FD4637">
        <w:tc>
          <w:tcPr>
            <w:tcW w:w="2952" w:type="dxa"/>
          </w:tcPr>
          <w:p w:rsidR="00676785" w:rsidRDefault="00676785" w:rsidP="00FD4637">
            <w:r>
              <w:t>Proton</w:t>
            </w:r>
          </w:p>
          <w:p w:rsidR="00676785" w:rsidRDefault="00676785" w:rsidP="00FD4637"/>
        </w:tc>
        <w:tc>
          <w:tcPr>
            <w:tcW w:w="2952" w:type="dxa"/>
          </w:tcPr>
          <w:p w:rsidR="00676785" w:rsidRDefault="00676785" w:rsidP="00FD4637"/>
        </w:tc>
        <w:tc>
          <w:tcPr>
            <w:tcW w:w="2952" w:type="dxa"/>
          </w:tcPr>
          <w:p w:rsidR="00676785" w:rsidRDefault="00676785" w:rsidP="00FD4637"/>
        </w:tc>
      </w:tr>
    </w:tbl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Terminology used with the above particles</w:t>
      </w:r>
    </w:p>
    <w:p w:rsidR="00676785" w:rsidRDefault="00676785" w:rsidP="00676785">
      <w:r>
        <w:t xml:space="preserve"> </w:t>
      </w:r>
    </w:p>
    <w:p w:rsidR="00676785" w:rsidRDefault="00676785" w:rsidP="00676785">
      <w:pPr>
        <w:numPr>
          <w:ilvl w:val="0"/>
          <w:numId w:val="1"/>
        </w:numPr>
      </w:pPr>
      <w:r>
        <w:t>Emission(emitted)</w:t>
      </w:r>
    </w:p>
    <w:p w:rsidR="00676785" w:rsidRDefault="00676785" w:rsidP="00676785"/>
    <w:p w:rsidR="00676785" w:rsidRDefault="00676785" w:rsidP="00676785">
      <w:pPr>
        <w:numPr>
          <w:ilvl w:val="0"/>
          <w:numId w:val="1"/>
        </w:numPr>
      </w:pPr>
      <w:r>
        <w:t>Production</w:t>
      </w:r>
    </w:p>
    <w:p w:rsidR="00676785" w:rsidRDefault="00676785" w:rsidP="00676785"/>
    <w:p w:rsidR="00676785" w:rsidRDefault="00676785" w:rsidP="00676785">
      <w:pPr>
        <w:numPr>
          <w:ilvl w:val="0"/>
          <w:numId w:val="1"/>
        </w:numPr>
      </w:pPr>
      <w:r>
        <w:t>Capture</w:t>
      </w:r>
    </w:p>
    <w:p w:rsidR="00676785" w:rsidRDefault="00676785" w:rsidP="00676785"/>
    <w:p w:rsidR="00676785" w:rsidRDefault="00676785" w:rsidP="00676785">
      <w:pPr>
        <w:numPr>
          <w:ilvl w:val="0"/>
          <w:numId w:val="1"/>
        </w:numPr>
      </w:pPr>
      <w:r>
        <w:t>Release</w:t>
      </w:r>
    </w:p>
    <w:p w:rsidR="00676785" w:rsidRDefault="00676785" w:rsidP="00676785"/>
    <w:p w:rsidR="00676785" w:rsidRDefault="00676785" w:rsidP="00676785">
      <w:pPr>
        <w:numPr>
          <w:ilvl w:val="0"/>
          <w:numId w:val="1"/>
        </w:numPr>
      </w:pPr>
      <w:r>
        <w:t>Absorbed</w:t>
      </w:r>
    </w:p>
    <w:p w:rsidR="00676785" w:rsidRDefault="00676785" w:rsidP="00676785"/>
    <w:p w:rsidR="00676785" w:rsidRDefault="00676785" w:rsidP="00676785">
      <w:r>
        <w:t>The purpose of radioactive decay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Decay series</w:t>
      </w:r>
    </w:p>
    <w:p w:rsidR="00676785" w:rsidRDefault="00676785" w:rsidP="00676785"/>
    <w:p w:rsidR="00676785" w:rsidRDefault="00676785" w:rsidP="00676785"/>
    <w:p w:rsidR="00676785" w:rsidRDefault="00676785" w:rsidP="00676785">
      <w:r>
        <w:t>Balancing nuclear reactions</w:t>
      </w:r>
    </w:p>
    <w:p w:rsidR="00676785" w:rsidRDefault="00676785" w:rsidP="00676785"/>
    <w:p w:rsidR="00676785" w:rsidRDefault="00676785" w:rsidP="00676785">
      <w:r>
        <w:t>Reactant mass numbers and atomic numbers must equal product mass numbers and atomic numbers.</w:t>
      </w:r>
    </w:p>
    <w:p w:rsidR="00676785" w:rsidRDefault="00676785" w:rsidP="00676785"/>
    <w:p w:rsidR="00676785" w:rsidRDefault="00676785" w:rsidP="00676785">
      <w:r>
        <w:t>Examples</w:t>
      </w:r>
    </w:p>
    <w:p w:rsidR="00676785" w:rsidRDefault="00676785" w:rsidP="00676785"/>
    <w:p w:rsidR="00676785" w:rsidRDefault="00676785" w:rsidP="00676785">
      <w:proofErr w:type="gramStart"/>
      <w:r>
        <w:rPr>
          <w:vertAlign w:val="superscript"/>
        </w:rPr>
        <w:t>235</w:t>
      </w:r>
      <w:r>
        <w:rPr>
          <w:vertAlign w:val="subscript"/>
        </w:rPr>
        <w:t>92</w:t>
      </w:r>
      <w:r>
        <w:t>U  →</w:t>
      </w:r>
      <w:proofErr w:type="gramEnd"/>
      <w:r>
        <w:t xml:space="preserve"> </w:t>
      </w:r>
      <w:r>
        <w:rPr>
          <w:vertAlign w:val="superscript"/>
        </w:rPr>
        <w:t>4</w:t>
      </w:r>
      <w:r>
        <w:rPr>
          <w:vertAlign w:val="subscript"/>
        </w:rPr>
        <w:t>2</w:t>
      </w:r>
      <w:r>
        <w:t>He +  _______</w:t>
      </w:r>
    </w:p>
    <w:p w:rsidR="00676785" w:rsidRDefault="00676785" w:rsidP="00676785"/>
    <w:p w:rsidR="00676785" w:rsidRDefault="00676785" w:rsidP="00676785"/>
    <w:p w:rsidR="00676785" w:rsidRDefault="00676785" w:rsidP="00676785">
      <w:r>
        <w:t>Carbon-11 produces a positron</w:t>
      </w:r>
    </w:p>
    <w:p w:rsidR="00676785" w:rsidRDefault="00676785" w:rsidP="00676785"/>
    <w:p w:rsidR="00676785" w:rsidRDefault="00676785" w:rsidP="00676785"/>
    <w:p w:rsidR="00676785" w:rsidRDefault="00676785" w:rsidP="00676785">
      <w:r>
        <w:rPr>
          <w:vertAlign w:val="superscript"/>
        </w:rPr>
        <w:t>235</w:t>
      </w:r>
      <w:r>
        <w:rPr>
          <w:vertAlign w:val="subscript"/>
        </w:rPr>
        <w:t>92</w:t>
      </w:r>
      <w:r>
        <w:t xml:space="preserve">U + </w:t>
      </w:r>
      <w:r>
        <w:rPr>
          <w:vertAlign w:val="superscript"/>
        </w:rPr>
        <w:t>0</w:t>
      </w:r>
      <w:r>
        <w:rPr>
          <w:vertAlign w:val="subscript"/>
        </w:rPr>
        <w:t>-</w:t>
      </w:r>
      <w:proofErr w:type="gramStart"/>
      <w:r>
        <w:rPr>
          <w:vertAlign w:val="subscript"/>
        </w:rPr>
        <w:t>1</w:t>
      </w:r>
      <w:r>
        <w:t>e</w:t>
      </w:r>
      <w:r>
        <w:rPr>
          <w:vertAlign w:val="subscript"/>
        </w:rPr>
        <w:t xml:space="preserve"> </w:t>
      </w:r>
      <w:r>
        <w:t xml:space="preserve"> →</w:t>
      </w:r>
      <w:proofErr w:type="gramEnd"/>
      <w:r>
        <w:t xml:space="preserve">   _______</w:t>
      </w:r>
    </w:p>
    <w:p w:rsidR="00676785" w:rsidRDefault="00676785" w:rsidP="00676785"/>
    <w:p w:rsidR="00676785" w:rsidRDefault="00676785" w:rsidP="00676785">
      <w:r>
        <w:rPr>
          <w:vertAlign w:val="superscript"/>
        </w:rPr>
        <w:t>226</w:t>
      </w:r>
      <w:r>
        <w:rPr>
          <w:vertAlign w:val="subscript"/>
        </w:rPr>
        <w:t>88</w:t>
      </w:r>
      <w:r>
        <w:t>Ra decays by alpha emission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CHECK POINT:</w:t>
      </w:r>
    </w:p>
    <w:p w:rsidR="00676785" w:rsidRDefault="00676785" w:rsidP="00676785"/>
    <w:p w:rsidR="00676785" w:rsidRDefault="00676785" w:rsidP="00676785">
      <w:r>
        <w:t>Bismuth-241 produces a beta particle</w:t>
      </w:r>
    </w:p>
    <w:p w:rsidR="00676785" w:rsidRDefault="00676785" w:rsidP="00676785"/>
    <w:p w:rsidR="00676785" w:rsidRDefault="00676785" w:rsidP="00676785"/>
    <w:p w:rsidR="00676785" w:rsidRDefault="00676785" w:rsidP="00676785">
      <w:r>
        <w:rPr>
          <w:vertAlign w:val="superscript"/>
        </w:rPr>
        <w:t>195</w:t>
      </w:r>
      <w:r>
        <w:rPr>
          <w:vertAlign w:val="subscript"/>
        </w:rPr>
        <w:t>79</w:t>
      </w:r>
      <w:r>
        <w:t xml:space="preserve">Au + ______ → </w:t>
      </w:r>
      <w:r>
        <w:rPr>
          <w:vertAlign w:val="superscript"/>
        </w:rPr>
        <w:t>195</w:t>
      </w:r>
      <w:r>
        <w:rPr>
          <w:vertAlign w:val="subscript"/>
        </w:rPr>
        <w:t>78</w:t>
      </w:r>
      <w:r>
        <w:t>Pt</w:t>
      </w:r>
    </w:p>
    <w:p w:rsidR="00676785" w:rsidRDefault="00676785" w:rsidP="00676785"/>
    <w:p w:rsidR="00676785" w:rsidRDefault="00676785" w:rsidP="00676785"/>
    <w:p w:rsidR="00676785" w:rsidRDefault="00676785" w:rsidP="00676785">
      <w:proofErr w:type="gramStart"/>
      <w:r>
        <w:rPr>
          <w:vertAlign w:val="superscript"/>
        </w:rPr>
        <w:t>38</w:t>
      </w:r>
      <w:r>
        <w:rPr>
          <w:vertAlign w:val="subscript"/>
        </w:rPr>
        <w:t>19</w:t>
      </w:r>
      <w:r>
        <w:t>K  →</w:t>
      </w:r>
      <w:proofErr w:type="gramEnd"/>
      <w:r>
        <w:t xml:space="preserve">  </w:t>
      </w:r>
      <w:r>
        <w:rPr>
          <w:vertAlign w:val="superscript"/>
        </w:rPr>
        <w:t>38</w:t>
      </w:r>
      <w:r>
        <w:rPr>
          <w:vertAlign w:val="subscript"/>
        </w:rPr>
        <w:t>18</w:t>
      </w:r>
      <w:r>
        <w:t>Ar +  ______</w:t>
      </w:r>
    </w:p>
    <w:p w:rsidR="00676785" w:rsidRDefault="00676785" w:rsidP="00676785"/>
    <w:p w:rsidR="00676785" w:rsidRDefault="00676785" w:rsidP="00676785">
      <w:r>
        <w:t>Thorium-232 decays by proton capture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NUCLEAR TRANSFORMATIONS</w:t>
      </w:r>
    </w:p>
    <w:p w:rsidR="00676785" w:rsidRDefault="00676785" w:rsidP="00676785"/>
    <w:p w:rsidR="00676785" w:rsidRDefault="00676785" w:rsidP="00676785"/>
    <w:p w:rsidR="00676785" w:rsidRDefault="00676785" w:rsidP="00676785">
      <w:r>
        <w:t>History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How is it done?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lastRenderedPageBreak/>
        <w:t>DETECTION OF RADIOACTIVITY AND THE CONCEPT OF HALF-LIFE</w:t>
      </w:r>
    </w:p>
    <w:p w:rsidR="00676785" w:rsidRDefault="00676785" w:rsidP="00676785"/>
    <w:p w:rsidR="00676785" w:rsidRDefault="00676785" w:rsidP="00676785">
      <w:r>
        <w:t xml:space="preserve">Geiger </w:t>
      </w:r>
      <w:proofErr w:type="gramStart"/>
      <w:r>
        <w:t>Counter</w:t>
      </w:r>
      <w:proofErr w:type="gramEnd"/>
    </w:p>
    <w:p w:rsidR="00676785" w:rsidRDefault="00676785" w:rsidP="00676785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57325" cy="1114425"/>
            <wp:effectExtent l="19050" t="0" r="9525" b="0"/>
            <wp:docPr id="3" name="il_fi" descr="geiger_co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eiger_cou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85" w:rsidRDefault="00676785" w:rsidP="00676785"/>
    <w:p w:rsidR="00676785" w:rsidRDefault="00676785" w:rsidP="00676785">
      <w:r>
        <w:t>Half-life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Variables in solving half-life problems</w:t>
      </w:r>
    </w:p>
    <w:p w:rsidR="00676785" w:rsidRDefault="00676785" w:rsidP="00676785"/>
    <w:p w:rsidR="00676785" w:rsidRDefault="00676785" w:rsidP="00676785">
      <w:proofErr w:type="gramStart"/>
      <w:r>
        <w:t>m</w:t>
      </w:r>
      <w:r>
        <w:rPr>
          <w:vertAlign w:val="subscript"/>
        </w:rPr>
        <w:t>o</w:t>
      </w:r>
      <w:proofErr w:type="gramEnd"/>
    </w:p>
    <w:p w:rsidR="00676785" w:rsidRDefault="00676785" w:rsidP="00676785"/>
    <w:p w:rsidR="00676785" w:rsidRDefault="00676785" w:rsidP="00676785">
      <w:proofErr w:type="spellStart"/>
      <w:proofErr w:type="gramStart"/>
      <w:r>
        <w:t>m</w:t>
      </w:r>
      <w:r>
        <w:rPr>
          <w:vertAlign w:val="subscript"/>
        </w:rPr>
        <w:t>t</w:t>
      </w:r>
      <w:proofErr w:type="spellEnd"/>
      <w:proofErr w:type="gramEnd"/>
    </w:p>
    <w:p w:rsidR="00676785" w:rsidRDefault="00676785" w:rsidP="00676785"/>
    <w:p w:rsidR="00676785" w:rsidRDefault="00676785" w:rsidP="00676785">
      <w:proofErr w:type="gramStart"/>
      <w:r>
        <w:t>t</w:t>
      </w:r>
      <w:proofErr w:type="gramEnd"/>
    </w:p>
    <w:p w:rsidR="00676785" w:rsidRDefault="00676785" w:rsidP="00676785"/>
    <w:p w:rsidR="00676785" w:rsidRDefault="00676785" w:rsidP="00676785">
      <w:proofErr w:type="gramStart"/>
      <w:r>
        <w:t>t</w:t>
      </w:r>
      <w:r>
        <w:rPr>
          <w:vertAlign w:val="subscript"/>
        </w:rPr>
        <w:t>1/2</w:t>
      </w:r>
      <w:proofErr w:type="gramEnd"/>
    </w:p>
    <w:p w:rsidR="00676785" w:rsidRDefault="00676785" w:rsidP="00676785"/>
    <w:p w:rsidR="00676785" w:rsidRDefault="00676785" w:rsidP="00676785"/>
    <w:p w:rsidR="00676785" w:rsidRDefault="00676785" w:rsidP="00676785">
      <w:r>
        <w:t>EXAMPLES</w:t>
      </w:r>
    </w:p>
    <w:p w:rsidR="00676785" w:rsidRDefault="00676785" w:rsidP="00676785"/>
    <w:p w:rsidR="00676785" w:rsidRDefault="00676785" w:rsidP="00676785">
      <w:pPr>
        <w:numPr>
          <w:ilvl w:val="0"/>
          <w:numId w:val="2"/>
        </w:numPr>
      </w:pPr>
      <w:r>
        <w:t>m</w:t>
      </w:r>
      <w:r>
        <w:rPr>
          <w:vertAlign w:val="subscript"/>
        </w:rPr>
        <w:t>o</w:t>
      </w:r>
      <w:r>
        <w:t xml:space="preserve">= 100 g, </w:t>
      </w:r>
      <w:proofErr w:type="spellStart"/>
      <w:r>
        <w:t>m</w:t>
      </w:r>
      <w:r>
        <w:rPr>
          <w:vertAlign w:val="subscript"/>
        </w:rPr>
        <w:t>t</w:t>
      </w:r>
      <w:proofErr w:type="spellEnd"/>
      <w:r>
        <w:t xml:space="preserve"> = 25 g, t</w:t>
      </w:r>
      <w:r>
        <w:rPr>
          <w:vertAlign w:val="subscript"/>
        </w:rPr>
        <w:t xml:space="preserve">1/2 </w:t>
      </w:r>
      <w:r>
        <w:t>= 5 minutes, t =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 xml:space="preserve">      2.  </w:t>
      </w:r>
      <w:proofErr w:type="gramStart"/>
      <w:r>
        <w:t>m</w:t>
      </w:r>
      <w:r>
        <w:rPr>
          <w:vertAlign w:val="subscript"/>
        </w:rPr>
        <w:t>o</w:t>
      </w:r>
      <w:proofErr w:type="gramEnd"/>
      <w:r>
        <w:t xml:space="preserve"> = 200 g, </w:t>
      </w:r>
      <w:proofErr w:type="spellStart"/>
      <w:r>
        <w:t>m</w:t>
      </w:r>
      <w:r>
        <w:rPr>
          <w:vertAlign w:val="subscript"/>
        </w:rPr>
        <w:t>t</w:t>
      </w:r>
      <w:proofErr w:type="spellEnd"/>
      <w:r>
        <w:t xml:space="preserve"> =    , t</w:t>
      </w:r>
      <w:r>
        <w:rPr>
          <w:vertAlign w:val="subscript"/>
        </w:rPr>
        <w:t>1/2</w:t>
      </w:r>
      <w:r>
        <w:t xml:space="preserve"> = 15 years, t = 60 years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 xml:space="preserve">     3.  </w:t>
      </w:r>
      <w:proofErr w:type="gramStart"/>
      <w:r>
        <w:t>m</w:t>
      </w:r>
      <w:r>
        <w:rPr>
          <w:vertAlign w:val="subscript"/>
        </w:rPr>
        <w:t>o</w:t>
      </w:r>
      <w:proofErr w:type="gramEnd"/>
      <w:r>
        <w:t xml:space="preserve">=      , </w:t>
      </w:r>
      <w:proofErr w:type="spellStart"/>
      <w:r>
        <w:t>m</w:t>
      </w:r>
      <w:r>
        <w:rPr>
          <w:vertAlign w:val="subscript"/>
        </w:rPr>
        <w:t>t</w:t>
      </w:r>
      <w:proofErr w:type="spellEnd"/>
      <w:r>
        <w:t xml:space="preserve"> = 90 g,  t</w:t>
      </w:r>
      <w:r>
        <w:rPr>
          <w:vertAlign w:val="subscript"/>
        </w:rPr>
        <w:t>1/2</w:t>
      </w:r>
      <w:r>
        <w:t xml:space="preserve"> = 1.2 x 10</w:t>
      </w:r>
      <w:r>
        <w:rPr>
          <w:vertAlign w:val="superscript"/>
        </w:rPr>
        <w:t>4</w:t>
      </w:r>
      <w:r>
        <w:t xml:space="preserve"> years, t = 6.0 x 10</w:t>
      </w:r>
      <w:r>
        <w:rPr>
          <w:vertAlign w:val="superscript"/>
        </w:rPr>
        <w:t>4</w:t>
      </w:r>
      <w:r>
        <w:t xml:space="preserve"> years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lastRenderedPageBreak/>
        <w:t xml:space="preserve">     4.  </w:t>
      </w:r>
      <w:proofErr w:type="gramStart"/>
      <w:r>
        <w:t>m</w:t>
      </w:r>
      <w:r>
        <w:rPr>
          <w:vertAlign w:val="subscript"/>
        </w:rPr>
        <w:t>o</w:t>
      </w:r>
      <w:proofErr w:type="gramEnd"/>
      <w:r>
        <w:t xml:space="preserve"> = 50 g,  </w:t>
      </w:r>
      <w:proofErr w:type="spellStart"/>
      <w:r>
        <w:t>m</w:t>
      </w:r>
      <w:r>
        <w:rPr>
          <w:vertAlign w:val="subscript"/>
        </w:rPr>
        <w:t>t</w:t>
      </w:r>
      <w:proofErr w:type="spellEnd"/>
      <w:r>
        <w:t xml:space="preserve"> = 6.25 g,   t</w:t>
      </w:r>
      <w:r>
        <w:rPr>
          <w:vertAlign w:val="subscript"/>
        </w:rPr>
        <w:t>1/2</w:t>
      </w:r>
      <w:r>
        <w:t xml:space="preserve"> =         t = 12 seconds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DATING BY RADIOACTIVITY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MEDICAL APPLICATIONS OF RADIOACTIVITY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NUCLEAR ENERGY</w:t>
      </w:r>
    </w:p>
    <w:p w:rsidR="00676785" w:rsidRDefault="00676785" w:rsidP="00676785"/>
    <w:p w:rsidR="00676785" w:rsidRDefault="00676785" w:rsidP="00676785">
      <w:r>
        <w:t>Fission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Fusion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NUCLEAR FISSION</w:t>
      </w:r>
    </w:p>
    <w:p w:rsidR="00676785" w:rsidRDefault="00676785" w:rsidP="00676785"/>
    <w:p w:rsidR="00676785" w:rsidRDefault="00676785" w:rsidP="00676785">
      <w:r>
        <w:t>Chain reaction</w:t>
      </w:r>
    </w:p>
    <w:p w:rsidR="00676785" w:rsidRDefault="00676785" w:rsidP="00676785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09825" cy="2190750"/>
            <wp:effectExtent l="19050" t="0" r="9525" b="0"/>
            <wp:docPr id="4" name="il_fi" descr="fg0-7645-5430-1_0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g0-7645-5430-1_05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85" w:rsidRDefault="00676785" w:rsidP="00676785"/>
    <w:p w:rsidR="00676785" w:rsidRDefault="00676785" w:rsidP="00676785"/>
    <w:p w:rsidR="00676785" w:rsidRDefault="00676785" w:rsidP="00676785">
      <w:r>
        <w:lastRenderedPageBreak/>
        <w:t>Critical mass</w:t>
      </w:r>
    </w:p>
    <w:p w:rsidR="00676785" w:rsidRDefault="00676785" w:rsidP="00676785"/>
    <w:p w:rsidR="00676785" w:rsidRDefault="00676785" w:rsidP="00676785"/>
    <w:p w:rsidR="00676785" w:rsidRDefault="00676785" w:rsidP="00676785">
      <w:r>
        <w:t>NUCLEAR REACTORS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62500" cy="2324100"/>
            <wp:effectExtent l="19050" t="0" r="0" b="0"/>
            <wp:docPr id="5" name="il_fi" descr="reac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eacto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NUCLEAR FUSION</w:t>
      </w:r>
    </w:p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/>
    <w:p w:rsidR="00676785" w:rsidRDefault="00676785" w:rsidP="00676785">
      <w:r>
        <w:t>EFFECTS OF RADIATION</w:t>
      </w:r>
    </w:p>
    <w:p w:rsidR="00676785" w:rsidRDefault="00676785" w:rsidP="00676785"/>
    <w:p w:rsidR="00676785" w:rsidRDefault="00676785" w:rsidP="00676785"/>
    <w:p w:rsidR="00676785" w:rsidRPr="001C40CB" w:rsidRDefault="00676785" w:rsidP="00676785"/>
    <w:p w:rsidR="00676785" w:rsidRDefault="00676785" w:rsidP="00676785"/>
    <w:p w:rsidR="003F2F6B" w:rsidRDefault="003F2F6B"/>
    <w:sectPr w:rsidR="003F2F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5168"/>
    <w:multiLevelType w:val="hybridMultilevel"/>
    <w:tmpl w:val="ACE0B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107A2"/>
    <w:multiLevelType w:val="hybridMultilevel"/>
    <w:tmpl w:val="44607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785"/>
    <w:rsid w:val="003F2F6B"/>
    <w:rsid w:val="0067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</Words>
  <Characters>1400</Characters>
  <Application>Microsoft Office Word</Application>
  <DocSecurity>0</DocSecurity>
  <Lines>11</Lines>
  <Paragraphs>3</Paragraphs>
  <ScaleCrop>false</ScaleCrop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2014-10-15T00:29:00Z</dcterms:created>
  <dcterms:modified xsi:type="dcterms:W3CDTF">2014-10-15T00:29:00Z</dcterms:modified>
</cp:coreProperties>
</file>