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73" w:rsidRDefault="00F96B36" w:rsidP="00F96B36">
      <w:pPr>
        <w:jc w:val="center"/>
      </w:pPr>
      <w:r>
        <w:t>AP CHEMISTRY CHAPTER 16 SAMPLE PROBLEMS</w:t>
      </w:r>
    </w:p>
    <w:p w:rsidR="00F96B36" w:rsidRDefault="00F96B36" w:rsidP="00F96B36">
      <w:r>
        <w:t>Sample problem 1</w:t>
      </w:r>
    </w:p>
    <w:p w:rsidR="00F96B36" w:rsidRDefault="00F96B36" w:rsidP="00F96B36">
      <w:r>
        <w:t>Copper (</w:t>
      </w:r>
      <w:proofErr w:type="gramStart"/>
      <w:r>
        <w:t>I</w:t>
      </w:r>
      <w:proofErr w:type="gramEnd"/>
      <w:r>
        <w:t>) bromide has a measured solubility of 2.0 x 10</w:t>
      </w:r>
      <w:r>
        <w:rPr>
          <w:vertAlign w:val="superscript"/>
        </w:rPr>
        <w:t xml:space="preserve">-4 </w:t>
      </w:r>
      <w:r>
        <w:t>mol/L at 25</w:t>
      </w:r>
      <w:r>
        <w:rPr>
          <w:vertAlign w:val="superscript"/>
        </w:rPr>
        <w:t>o</w:t>
      </w:r>
      <w:r>
        <w:t xml:space="preserve">C.  Calculate its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value</w:t>
      </w:r>
    </w:p>
    <w:p w:rsidR="00F96B36" w:rsidRDefault="00F96B36" w:rsidP="00F96B36"/>
    <w:p w:rsidR="00F96B36" w:rsidRDefault="00F96B36" w:rsidP="00F96B36">
      <w:r>
        <w:t>Sample problem 2</w:t>
      </w:r>
    </w:p>
    <w:p w:rsidR="00F96B36" w:rsidRDefault="00F96B36" w:rsidP="00F96B36">
      <w:r>
        <w:t xml:space="preserve">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value for bismuth sulfide, which has a solubility of 1.0 x 10</w:t>
      </w:r>
      <w:r>
        <w:rPr>
          <w:vertAlign w:val="superscript"/>
        </w:rPr>
        <w:t>-15</w:t>
      </w:r>
      <w:r>
        <w:t xml:space="preserve"> mol/L at 25</w:t>
      </w:r>
      <w:r>
        <w:rPr>
          <w:vertAlign w:val="superscript"/>
        </w:rPr>
        <w:t>o</w:t>
      </w:r>
      <w:r>
        <w:t>C</w:t>
      </w:r>
    </w:p>
    <w:p w:rsidR="00F96B36" w:rsidRDefault="00F96B36" w:rsidP="00F96B36"/>
    <w:p w:rsidR="00F96B36" w:rsidRDefault="00F96B36" w:rsidP="00F96B36">
      <w:r>
        <w:t>Sample problem 3</w:t>
      </w:r>
    </w:p>
    <w:p w:rsidR="00F96B36" w:rsidRDefault="00F96B36" w:rsidP="00F96B36">
      <w:r>
        <w:t xml:space="preserve">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value for copper (II) </w:t>
      </w:r>
      <w:proofErr w:type="spellStart"/>
      <w:r>
        <w:t>iodate</w:t>
      </w:r>
      <w:proofErr w:type="spellEnd"/>
      <w:r>
        <w:t xml:space="preserve"> is 1.4 x 10</w:t>
      </w:r>
      <w:r>
        <w:rPr>
          <w:vertAlign w:val="superscript"/>
        </w:rPr>
        <w:t>-7</w:t>
      </w:r>
      <w:r>
        <w:t xml:space="preserve"> at 25</w:t>
      </w:r>
      <w:r>
        <w:rPr>
          <w:vertAlign w:val="superscript"/>
        </w:rPr>
        <w:t>o</w:t>
      </w:r>
      <w:r>
        <w:t>C.  Calculate its solubility at 25</w:t>
      </w:r>
      <w:r>
        <w:rPr>
          <w:vertAlign w:val="superscript"/>
        </w:rPr>
        <w:t>o</w:t>
      </w:r>
      <w:r>
        <w:t>C</w:t>
      </w:r>
    </w:p>
    <w:p w:rsidR="00F96B36" w:rsidRDefault="00F96B36" w:rsidP="00F96B36"/>
    <w:p w:rsidR="00F96B36" w:rsidRDefault="00F96B36" w:rsidP="00F96B36">
      <w:r>
        <w:t>Sample problem 4</w:t>
      </w:r>
    </w:p>
    <w:p w:rsidR="00F96B36" w:rsidRDefault="00F96B36" w:rsidP="00F96B36">
      <w:r>
        <w:t>Calculate the solubility of solid CaF</w:t>
      </w:r>
      <w:r>
        <w:rPr>
          <w:vertAlign w:val="subscript"/>
        </w:rPr>
        <w:t>2</w:t>
      </w:r>
      <w:r>
        <w:t xml:space="preserve">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4.0 x 10</w:t>
      </w:r>
      <w:r>
        <w:rPr>
          <w:vertAlign w:val="superscript"/>
        </w:rPr>
        <w:t>-11</w:t>
      </w:r>
      <w:r>
        <w:t xml:space="preserve">) in a 0.025 M </w:t>
      </w:r>
      <w:proofErr w:type="spellStart"/>
      <w:r>
        <w:t>NaF</w:t>
      </w:r>
      <w:proofErr w:type="spellEnd"/>
    </w:p>
    <w:p w:rsidR="00F96B36" w:rsidRDefault="00F96B36" w:rsidP="00F96B36"/>
    <w:p w:rsidR="00F96B36" w:rsidRDefault="00F96B36" w:rsidP="00F96B36">
      <w:r>
        <w:t>Sample problem 5</w:t>
      </w:r>
    </w:p>
    <w:p w:rsidR="00F96B36" w:rsidRDefault="00F96B36" w:rsidP="00F96B36">
      <w:r>
        <w:t xml:space="preserve">A solution is prepared by adding 750.0 </w:t>
      </w:r>
      <w:proofErr w:type="spellStart"/>
      <w:r>
        <w:t>mL</w:t>
      </w:r>
      <w:proofErr w:type="spellEnd"/>
      <w:r>
        <w:t xml:space="preserve"> of 4.00 x 10</w:t>
      </w:r>
      <w:r>
        <w:rPr>
          <w:vertAlign w:val="superscript"/>
        </w:rPr>
        <w:t>-3</w:t>
      </w:r>
      <w:r>
        <w:t xml:space="preserve"> M </w:t>
      </w:r>
      <w:proofErr w:type="spellStart"/>
      <w:proofErr w:type="gramStart"/>
      <w:r>
        <w:t>Ce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to 300.0 </w:t>
      </w:r>
      <w:proofErr w:type="spellStart"/>
      <w:r>
        <w:t>mL</w:t>
      </w:r>
      <w:proofErr w:type="spellEnd"/>
      <w:r>
        <w:t xml:space="preserve"> of 2.00 x 10</w:t>
      </w:r>
      <w:r>
        <w:rPr>
          <w:vertAlign w:val="superscript"/>
        </w:rPr>
        <w:t>-2</w:t>
      </w:r>
      <w:r>
        <w:t xml:space="preserve"> M KIO</w:t>
      </w:r>
      <w:r>
        <w:rPr>
          <w:vertAlign w:val="subscript"/>
        </w:rPr>
        <w:t>3</w:t>
      </w:r>
      <w:r>
        <w:t xml:space="preserve">.  Will </w:t>
      </w:r>
      <w:proofErr w:type="spellStart"/>
      <w:proofErr w:type="gramStart"/>
      <w:r>
        <w:t>Ce</w:t>
      </w:r>
      <w:proofErr w:type="spellEnd"/>
      <w:r>
        <w:t>(</w:t>
      </w:r>
      <w:proofErr w:type="gramEnd"/>
      <w:r>
        <w:t>IO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=1.9 x 10</w:t>
      </w:r>
      <w:r>
        <w:rPr>
          <w:vertAlign w:val="superscript"/>
        </w:rPr>
        <w:t>-10</w:t>
      </w:r>
      <w:r>
        <w:t>) precipitate from this solution?</w:t>
      </w:r>
    </w:p>
    <w:p w:rsidR="00F96B36" w:rsidRDefault="00F96B36" w:rsidP="00F96B36">
      <w:pPr>
        <w:ind w:left="360"/>
      </w:pPr>
    </w:p>
    <w:p w:rsidR="00F96B36" w:rsidRDefault="00F96B36" w:rsidP="00F96B36">
      <w:r>
        <w:t>Sample problem 6</w:t>
      </w:r>
    </w:p>
    <w:p w:rsidR="00F96B36" w:rsidRDefault="00F96B36" w:rsidP="00F96B36">
      <w:r>
        <w:t xml:space="preserve">A solution is prepared by mixing 150.0 </w:t>
      </w:r>
      <w:proofErr w:type="spellStart"/>
      <w:r>
        <w:t>mL</w:t>
      </w:r>
      <w:proofErr w:type="spellEnd"/>
      <w:r>
        <w:t xml:space="preserve"> of 1.00 x 10</w:t>
      </w:r>
      <w:r>
        <w:rPr>
          <w:vertAlign w:val="superscript"/>
        </w:rPr>
        <w:t>-2</w:t>
      </w:r>
      <w:r>
        <w:t xml:space="preserve"> M </w:t>
      </w:r>
      <w:proofErr w:type="gramStart"/>
      <w:r>
        <w:t>Mg(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and 250.0 </w:t>
      </w:r>
      <w:proofErr w:type="spellStart"/>
      <w:r>
        <w:t>mL</w:t>
      </w:r>
      <w:proofErr w:type="spellEnd"/>
      <w:r>
        <w:t xml:space="preserve"> of 0.100 M </w:t>
      </w:r>
      <w:proofErr w:type="spellStart"/>
      <w:r>
        <w:t>NaF</w:t>
      </w:r>
      <w:proofErr w:type="spellEnd"/>
      <w:r>
        <w:t>.  Calculate the concentrations of Mg</w:t>
      </w:r>
      <w:r>
        <w:rPr>
          <w:vertAlign w:val="superscript"/>
        </w:rPr>
        <w:t>2+</w:t>
      </w:r>
      <w:r>
        <w:t xml:space="preserve"> and F</w:t>
      </w:r>
      <w:r>
        <w:rPr>
          <w:vertAlign w:val="superscript"/>
        </w:rPr>
        <w:t>-</w:t>
      </w:r>
      <w:r>
        <w:t xml:space="preserve"> at equilibrium with solid MgF</w:t>
      </w:r>
      <w:r>
        <w:rPr>
          <w:vertAlign w:val="subscript"/>
        </w:rPr>
        <w:t>2</w:t>
      </w:r>
      <w:r>
        <w:t xml:space="preserve">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6.4 x 10</w:t>
      </w:r>
      <w:r>
        <w:rPr>
          <w:vertAlign w:val="superscript"/>
        </w:rPr>
        <w:t>-9</w:t>
      </w:r>
      <w:r>
        <w:t>)</w:t>
      </w:r>
    </w:p>
    <w:p w:rsidR="00F96B36" w:rsidRDefault="00F96B36" w:rsidP="00F96B36"/>
    <w:p w:rsidR="00F96B36" w:rsidRDefault="00F96B36" w:rsidP="00F96B36">
      <w:r>
        <w:t>Sample problem 7</w:t>
      </w:r>
    </w:p>
    <w:p w:rsidR="00F96B36" w:rsidRDefault="00F96B36" w:rsidP="00F96B36">
      <w:r>
        <w:t>A solution contains 1.0 x 10</w:t>
      </w:r>
      <w:r>
        <w:rPr>
          <w:vertAlign w:val="superscript"/>
        </w:rPr>
        <w:t>-4</w:t>
      </w:r>
      <w:r>
        <w:t xml:space="preserve"> M Cu</w:t>
      </w:r>
      <w:r>
        <w:rPr>
          <w:vertAlign w:val="superscript"/>
        </w:rPr>
        <w:t>+</w:t>
      </w:r>
      <w:r>
        <w:t xml:space="preserve"> and 2.0 x 10</w:t>
      </w:r>
      <w:r>
        <w:rPr>
          <w:vertAlign w:val="superscript"/>
        </w:rPr>
        <w:t>-3</w:t>
      </w:r>
      <w:r>
        <w:t xml:space="preserve"> M Pb</w:t>
      </w:r>
      <w:r>
        <w:rPr>
          <w:vertAlign w:val="superscript"/>
        </w:rPr>
        <w:t>2+</w:t>
      </w:r>
      <w:r>
        <w:t>.  If a source of I</w:t>
      </w:r>
      <w:r>
        <w:rPr>
          <w:vertAlign w:val="superscript"/>
        </w:rPr>
        <w:t>-</w:t>
      </w:r>
      <w:r>
        <w:t xml:space="preserve"> is added gradually to this </w:t>
      </w:r>
      <w:proofErr w:type="gramStart"/>
      <w:r>
        <w:t>solution ,</w:t>
      </w:r>
      <w:proofErr w:type="gramEnd"/>
      <w:r>
        <w:t xml:space="preserve"> will PbI</w:t>
      </w:r>
      <w:r>
        <w:rPr>
          <w:vertAlign w:val="subscript"/>
        </w:rPr>
        <w:t>2</w:t>
      </w:r>
      <w:r>
        <w:t xml:space="preserve">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1.4 x 10</w:t>
      </w:r>
      <w:r>
        <w:rPr>
          <w:vertAlign w:val="superscript"/>
        </w:rPr>
        <w:t>-8</w:t>
      </w:r>
      <w:r>
        <w:t xml:space="preserve">) or </w:t>
      </w:r>
      <w:proofErr w:type="spellStart"/>
      <w:r>
        <w:t>CuI</w:t>
      </w:r>
      <w:proofErr w:type="spellEnd"/>
      <w:r>
        <w:t xml:space="preserve">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5.3 x 10</w:t>
      </w:r>
      <w:r>
        <w:rPr>
          <w:vertAlign w:val="superscript"/>
        </w:rPr>
        <w:t>-12</w:t>
      </w:r>
      <w:r>
        <w:t xml:space="preserve">) precipitate first.  Specify the concentration of </w:t>
      </w:r>
      <w:proofErr w:type="gramStart"/>
      <w:r>
        <w:t>I</w:t>
      </w:r>
      <w:proofErr w:type="gramEnd"/>
      <w:r>
        <w:rPr>
          <w:vertAlign w:val="superscript"/>
        </w:rPr>
        <w:t>-</w:t>
      </w:r>
      <w:r>
        <w:t xml:space="preserve"> necessary to begin precipitation of each salt.</w:t>
      </w:r>
    </w:p>
    <w:p w:rsidR="00F96B36" w:rsidRDefault="00F96B36" w:rsidP="00F96B36">
      <w:pPr>
        <w:ind w:left="360"/>
      </w:pPr>
    </w:p>
    <w:p w:rsidR="00F96B36" w:rsidRDefault="00F96B36" w:rsidP="00F96B36"/>
    <w:sectPr w:rsidR="00F96B36" w:rsidSect="0059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B36"/>
    <w:rsid w:val="00275F4D"/>
    <w:rsid w:val="00594173"/>
    <w:rsid w:val="00F9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2015-02-11T02:30:00Z</dcterms:created>
  <dcterms:modified xsi:type="dcterms:W3CDTF">2015-02-11T02:58:00Z</dcterms:modified>
</cp:coreProperties>
</file>